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9511E" w:rsidRDefault="00341A9D" w:rsidP="00C20801">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6B49ED" w:rsidRPr="00952A7A" w:rsidRDefault="006B49ED" w:rsidP="00A9511E">
      <w:pPr>
        <w:jc w:val="right"/>
      </w:pPr>
    </w:p>
    <w:p w:rsidR="007D114C" w:rsidRDefault="007D114C" w:rsidP="006B49ED">
      <w:pPr>
        <w:jc w:val="right"/>
        <w:rPr>
          <w:b/>
          <w:bCs/>
        </w:rPr>
      </w:pPr>
    </w:p>
    <w:p w:rsidR="00D62901" w:rsidRDefault="00D62901" w:rsidP="001618F2">
      <w:pPr>
        <w:rPr>
          <w:b/>
          <w:bCs/>
        </w:rPr>
      </w:pPr>
    </w:p>
    <w:p w:rsidR="002D357F" w:rsidRDefault="002D357F" w:rsidP="00CD5A00">
      <w:pPr>
        <w:spacing w:after="200" w:line="276" w:lineRule="auto"/>
        <w:rPr>
          <w:rFonts w:ascii="Calibri" w:eastAsia="Calibri" w:hAnsi="Calibri" w:cs="Calibri"/>
          <w:sz w:val="22"/>
          <w:szCs w:val="22"/>
          <w:lang w:eastAsia="en-US"/>
        </w:rPr>
      </w:pPr>
    </w:p>
    <w:p w:rsidR="003C6C38" w:rsidRDefault="003C6C38" w:rsidP="00CD5A00">
      <w:pPr>
        <w:spacing w:after="200" w:line="276" w:lineRule="auto"/>
        <w:rPr>
          <w:rFonts w:ascii="Calibri" w:eastAsia="Calibri" w:hAnsi="Calibri" w:cs="Calibri"/>
          <w:sz w:val="22"/>
          <w:szCs w:val="22"/>
          <w:lang w:eastAsia="en-US"/>
        </w:rPr>
      </w:pPr>
    </w:p>
    <w:p w:rsidR="00C20801" w:rsidRDefault="00C20801" w:rsidP="00CD5A00">
      <w:pPr>
        <w:spacing w:after="200" w:line="276" w:lineRule="auto"/>
        <w:rPr>
          <w:rFonts w:ascii="Calibri" w:eastAsia="Calibri" w:hAnsi="Calibri" w:cs="Calibri"/>
          <w:sz w:val="22"/>
          <w:szCs w:val="22"/>
          <w:lang w:eastAsia="en-US"/>
        </w:rPr>
      </w:pPr>
    </w:p>
    <w:p w:rsidR="00C20801" w:rsidRDefault="00C20801" w:rsidP="00CD5A00">
      <w:pPr>
        <w:spacing w:after="200" w:line="276" w:lineRule="auto"/>
        <w:rPr>
          <w:rFonts w:ascii="Calibri" w:eastAsia="Calibri" w:hAnsi="Calibri" w:cs="Calibri"/>
          <w:sz w:val="22"/>
          <w:szCs w:val="22"/>
          <w:lang w:eastAsia="en-US"/>
        </w:rPr>
      </w:pPr>
    </w:p>
    <w:p w:rsidR="00C20801" w:rsidRDefault="00C20801" w:rsidP="00CD5A00">
      <w:pPr>
        <w:spacing w:after="200" w:line="276" w:lineRule="auto"/>
        <w:rPr>
          <w:rFonts w:ascii="Calibri" w:eastAsia="Calibri" w:hAnsi="Calibri" w:cs="Calibri"/>
          <w:sz w:val="22"/>
          <w:szCs w:val="22"/>
          <w:lang w:eastAsia="en-US"/>
        </w:rPr>
      </w:pPr>
    </w:p>
    <w:p w:rsidR="00C20801" w:rsidRDefault="00C20801" w:rsidP="00CD5A00">
      <w:pPr>
        <w:spacing w:after="200" w:line="276" w:lineRule="auto"/>
        <w:rPr>
          <w:rFonts w:ascii="Calibri" w:eastAsia="Calibri" w:hAnsi="Calibri" w:cs="Calibri"/>
          <w:sz w:val="22"/>
          <w:szCs w:val="22"/>
          <w:lang w:eastAsia="en-US"/>
        </w:rPr>
      </w:pPr>
    </w:p>
    <w:p w:rsidR="00C20801" w:rsidRDefault="00C20801" w:rsidP="00CD5A00">
      <w:pPr>
        <w:spacing w:after="200" w:line="276" w:lineRule="auto"/>
        <w:rPr>
          <w:rFonts w:ascii="Calibri" w:eastAsia="Calibri" w:hAnsi="Calibri" w:cs="Calibri"/>
          <w:sz w:val="22"/>
          <w:szCs w:val="22"/>
          <w:lang w:eastAsia="en-US"/>
        </w:rPr>
      </w:pPr>
    </w:p>
    <w:p w:rsidR="00A9511E" w:rsidRDefault="00A9511E" w:rsidP="00CD5A00">
      <w:pPr>
        <w:spacing w:after="200" w:line="276" w:lineRule="auto"/>
        <w:rPr>
          <w:rFonts w:ascii="Calibri" w:eastAsia="Calibri" w:hAnsi="Calibri" w:cs="Calibri"/>
          <w:sz w:val="22"/>
          <w:szCs w:val="22"/>
          <w:lang w:eastAsia="en-U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D688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3C6C38" w:rsidRPr="003C6C38">
        <w:rPr>
          <w:sz w:val="26"/>
          <w:szCs w:val="26"/>
        </w:rPr>
        <w:t xml:space="preserve">материалов </w:t>
      </w:r>
      <w:r w:rsidR="008356EB" w:rsidRPr="008356EB">
        <w:rPr>
          <w:sz w:val="26"/>
          <w:szCs w:val="26"/>
        </w:rPr>
        <w:t>для систем автоматической пожарной сигнализации</w:t>
      </w:r>
    </w:p>
    <w:p w:rsidR="003C6C38" w:rsidRDefault="003C6C38" w:rsidP="007D6881">
      <w:pPr>
        <w:tabs>
          <w:tab w:val="center" w:pos="0"/>
        </w:tabs>
        <w:jc w:val="center"/>
        <w:rPr>
          <w:sz w:val="26"/>
          <w:szCs w:val="26"/>
        </w:rPr>
      </w:pP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20801">
        <w:rPr>
          <w:iCs/>
          <w:lang w:val="en-US"/>
        </w:rPr>
        <w:t>07</w:t>
      </w:r>
      <w:bookmarkStart w:id="0" w:name="_GoBack"/>
      <w:bookmarkEnd w:id="0"/>
      <w:r w:rsidRPr="00F84878">
        <w:rPr>
          <w:iCs/>
        </w:rPr>
        <w:t xml:space="preserve">» </w:t>
      </w:r>
      <w:r w:rsidR="007D3E87">
        <w:rPr>
          <w:iCs/>
        </w:rPr>
        <w:t>но</w:t>
      </w:r>
      <w:r w:rsidR="00C14F8C">
        <w:rPr>
          <w:iCs/>
        </w:rPr>
        <w:t>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Pr="005E04F2"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E04F2" w:rsidRPr="00334522">
          <w:rPr>
            <w:rStyle w:val="a6"/>
          </w:rPr>
          <w:t>https://www.setonline.ru/</w:t>
        </w:r>
      </w:hyperlink>
      <w:r w:rsidR="005E04F2" w:rsidRPr="005E04F2">
        <w:t xml:space="preserve"> </w:t>
      </w:r>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1618F2" w:rsidRDefault="001618F2"/>
    <w:p w:rsidR="00C20801" w:rsidRDefault="00C20801"/>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891065" w:rsidRDefault="00891065"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3C6C38" w:rsidRPr="003C6C38">
        <w:t xml:space="preserve">материалов </w:t>
      </w:r>
      <w:r w:rsidR="008356EB" w:rsidRPr="008356EB">
        <w:t>для систем автоматической пожарной сигнализации</w:t>
      </w:r>
      <w:r w:rsidR="003C6C38" w:rsidRPr="003C6C38">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D688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454F07"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7D6881">
              <w:rPr>
                <w:iCs/>
              </w:rPr>
              <w:t>Рыбаков Андрей Петрович</w:t>
            </w:r>
          </w:p>
          <w:p w:rsidR="007D6881" w:rsidRPr="000D56B8" w:rsidRDefault="00C30CAB" w:rsidP="007D6881">
            <w:pPr>
              <w:pStyle w:val="Default"/>
              <w:jc w:val="both"/>
              <w:rPr>
                <w:iCs/>
              </w:rPr>
            </w:pPr>
            <w:r w:rsidRPr="00D93D3D">
              <w:rPr>
                <w:bCs/>
              </w:rPr>
              <w:t>тел</w:t>
            </w:r>
            <w:r w:rsidRPr="000D56B8">
              <w:rPr>
                <w:bCs/>
              </w:rPr>
              <w:t>. + 7 (347) 221-</w:t>
            </w:r>
            <w:r w:rsidR="00FF750B" w:rsidRPr="000D56B8">
              <w:rPr>
                <w:bCs/>
              </w:rPr>
              <w:t>5</w:t>
            </w:r>
            <w:r w:rsidR="007D6881" w:rsidRPr="000D56B8">
              <w:rPr>
                <w:bCs/>
              </w:rPr>
              <w:t>5</w:t>
            </w:r>
            <w:r w:rsidR="00FF750B" w:rsidRPr="000D56B8">
              <w:rPr>
                <w:bCs/>
              </w:rPr>
              <w:t>-</w:t>
            </w:r>
            <w:r w:rsidR="007D6881" w:rsidRPr="000D56B8">
              <w:rPr>
                <w:bCs/>
              </w:rPr>
              <w:t>5</w:t>
            </w:r>
            <w:r w:rsidR="00FF750B" w:rsidRPr="000D56B8">
              <w:rPr>
                <w:bCs/>
              </w:rPr>
              <w:t>1</w:t>
            </w:r>
            <w:r w:rsidRPr="000D56B8">
              <w:rPr>
                <w:bCs/>
              </w:rPr>
              <w:t xml:space="preserve">, </w:t>
            </w:r>
            <w:r w:rsidRPr="00D93D3D">
              <w:rPr>
                <w:bCs/>
                <w:lang w:val="en-US"/>
              </w:rPr>
              <w:t>e</w:t>
            </w:r>
            <w:r w:rsidRPr="000D56B8">
              <w:rPr>
                <w:bCs/>
              </w:rPr>
              <w:t>-</w:t>
            </w:r>
            <w:r w:rsidRPr="00D93D3D">
              <w:rPr>
                <w:bCs/>
                <w:lang w:val="en-US"/>
              </w:rPr>
              <w:t>mail</w:t>
            </w:r>
            <w:r w:rsidRPr="000D56B8">
              <w:rPr>
                <w:bCs/>
              </w:rPr>
              <w:t>:</w:t>
            </w:r>
            <w:r w:rsidRPr="000D56B8">
              <w:rPr>
                <w:rFonts w:eastAsia="Times New Roman"/>
                <w:color w:val="777777"/>
                <w:lang w:eastAsia="ru-RU"/>
              </w:rPr>
              <w:t xml:space="preserve"> </w:t>
            </w:r>
            <w:hyperlink r:id="rId15" w:history="1">
              <w:r w:rsidR="007D6881" w:rsidRPr="00326C11">
                <w:rPr>
                  <w:rStyle w:val="a6"/>
                  <w:lang w:val="en-US"/>
                </w:rPr>
                <w:t>a</w:t>
              </w:r>
              <w:r w:rsidR="007D6881" w:rsidRPr="000D56B8">
                <w:rPr>
                  <w:rStyle w:val="a6"/>
                </w:rPr>
                <w:t>.</w:t>
              </w:r>
              <w:r w:rsidR="007D6881" w:rsidRPr="00326C11">
                <w:rPr>
                  <w:rStyle w:val="a6"/>
                  <w:lang w:val="en-US"/>
                </w:rPr>
                <w:t>rybakov</w:t>
              </w:r>
              <w:r w:rsidR="007D6881" w:rsidRPr="000D56B8">
                <w:rPr>
                  <w:rStyle w:val="a6"/>
                </w:rPr>
                <w:t>@</w:t>
              </w:r>
              <w:r w:rsidR="007D6881" w:rsidRPr="00326C11">
                <w:rPr>
                  <w:rStyle w:val="a6"/>
                  <w:lang w:val="en-US"/>
                </w:rPr>
                <w:t>bashtel</w:t>
              </w:r>
              <w:r w:rsidR="007D6881" w:rsidRPr="000D56B8">
                <w:rPr>
                  <w:rStyle w:val="a6"/>
                </w:rPr>
                <w:t>.</w:t>
              </w:r>
              <w:r w:rsidR="007D6881" w:rsidRPr="00326C11">
                <w:rPr>
                  <w:rStyle w:val="a6"/>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3C6C38" w:rsidRPr="003C6C38">
              <w:t xml:space="preserve">материалов </w:t>
            </w:r>
            <w:r w:rsidR="008356EB" w:rsidRPr="008356EB">
              <w:t>для систем автоматической пожарной сигнализации</w:t>
            </w:r>
            <w:r w:rsidR="00E22EEA">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7D6881">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46370B" w:rsidRPr="0046370B">
              <w:rPr>
                <w:rFonts w:eastAsia="Calibri"/>
                <w:iCs/>
                <w:color w:val="000000"/>
              </w:rPr>
              <w:t>2</w:t>
            </w:r>
            <w:r w:rsidR="0046370B">
              <w:rPr>
                <w:rFonts w:eastAsia="Calibri"/>
                <w:iCs/>
                <w:color w:val="000000"/>
              </w:rPr>
              <w:t> </w:t>
            </w:r>
            <w:r w:rsidR="0046370B" w:rsidRPr="0046370B">
              <w:rPr>
                <w:rFonts w:eastAsia="Calibri"/>
                <w:iCs/>
                <w:color w:val="000000"/>
              </w:rPr>
              <w:t>307</w:t>
            </w:r>
            <w:r w:rsidR="0046370B">
              <w:rPr>
                <w:rFonts w:eastAsia="Calibri"/>
                <w:iCs/>
                <w:color w:val="000000"/>
              </w:rPr>
              <w:t xml:space="preserve"> </w:t>
            </w:r>
            <w:r w:rsidR="0046370B" w:rsidRPr="0046370B">
              <w:rPr>
                <w:rFonts w:eastAsia="Calibri"/>
                <w:iCs/>
                <w:color w:val="000000"/>
              </w:rPr>
              <w:t>588,93</w:t>
            </w:r>
            <w:r w:rsidRPr="00D15BA2">
              <w:rPr>
                <w:rFonts w:eastAsia="Calibri"/>
                <w:iCs/>
                <w:color w:val="000000"/>
              </w:rPr>
              <w:t xml:space="preserve"> </w:t>
            </w:r>
            <w:r>
              <w:rPr>
                <w:rFonts w:eastAsia="Calibri"/>
                <w:iCs/>
                <w:color w:val="000000"/>
              </w:rPr>
              <w:t xml:space="preserve">руб. </w:t>
            </w:r>
            <w:r w:rsidRPr="00D15BA2">
              <w:rPr>
                <w:rFonts w:eastAsia="Calibri"/>
                <w:iCs/>
                <w:color w:val="000000"/>
              </w:rPr>
              <w:t xml:space="preserve">(два миллиона </w:t>
            </w:r>
            <w:r w:rsidR="0046370B">
              <w:rPr>
                <w:rFonts w:eastAsia="Calibri"/>
                <w:iCs/>
                <w:color w:val="000000"/>
              </w:rPr>
              <w:t>триста семь тысяч пятьсот восемьдесят восемь</w:t>
            </w:r>
            <w:r w:rsidR="00E00D2F">
              <w:rPr>
                <w:rFonts w:eastAsia="Calibri"/>
                <w:iCs/>
                <w:color w:val="000000"/>
              </w:rPr>
              <w:t>)</w:t>
            </w:r>
            <w:r w:rsidRPr="00D15BA2">
              <w:rPr>
                <w:rFonts w:eastAsia="Calibri"/>
                <w:iCs/>
                <w:color w:val="000000"/>
              </w:rPr>
              <w:t xml:space="preserve"> рубл</w:t>
            </w:r>
            <w:r w:rsidR="0046370B">
              <w:rPr>
                <w:rFonts w:eastAsia="Calibri"/>
                <w:iCs/>
                <w:color w:val="000000"/>
              </w:rPr>
              <w:t>ей</w:t>
            </w:r>
            <w:r w:rsidRPr="00D15BA2">
              <w:rPr>
                <w:rFonts w:eastAsia="Calibri"/>
                <w:iCs/>
                <w:color w:val="000000"/>
              </w:rPr>
              <w:t xml:space="preserve"> </w:t>
            </w:r>
            <w:r w:rsidR="0046370B">
              <w:rPr>
                <w:rFonts w:eastAsia="Calibri"/>
                <w:iCs/>
                <w:color w:val="000000"/>
              </w:rPr>
              <w:t>93</w:t>
            </w:r>
            <w:r w:rsidR="00E00D2F">
              <w:rPr>
                <w:rFonts w:eastAsia="Calibri"/>
                <w:iCs/>
                <w:color w:val="000000"/>
              </w:rPr>
              <w:t xml:space="preserve"> коп</w:t>
            </w:r>
            <w:r w:rsidRPr="00D15BA2">
              <w:rPr>
                <w:rFonts w:eastAsia="Calibri"/>
                <w:iCs/>
                <w:color w:val="000000"/>
              </w:rPr>
              <w:t xml:space="preserve">, в том числе сумма НДС (18%) </w:t>
            </w:r>
            <w:r w:rsidR="0046370B">
              <w:rPr>
                <w:rFonts w:eastAsia="Calibri"/>
                <w:iCs/>
                <w:color w:val="000000"/>
              </w:rPr>
              <w:t>352 005,09</w:t>
            </w:r>
            <w:r w:rsidRPr="00D15BA2">
              <w:rPr>
                <w:rFonts w:eastAsia="Calibri"/>
                <w:iCs/>
                <w:color w:val="000000"/>
              </w:rPr>
              <w:t xml:space="preserve"> рублей.</w:t>
            </w:r>
          </w:p>
          <w:p w:rsidR="00341A9D" w:rsidRPr="00F9336B" w:rsidRDefault="0079619B" w:rsidP="0046370B">
            <w:pPr>
              <w:autoSpaceDE w:val="0"/>
              <w:autoSpaceDN w:val="0"/>
              <w:adjustRightInd w:val="0"/>
              <w:jc w:val="both"/>
              <w:rPr>
                <w:iCs/>
              </w:rPr>
            </w:pPr>
            <w:r w:rsidRPr="00D15BA2">
              <w:rPr>
                <w:rFonts w:eastAsia="Calibri"/>
                <w:iCs/>
                <w:color w:val="000000"/>
              </w:rPr>
              <w:t xml:space="preserve">Начальная (максимальная) цена договора составляет </w:t>
            </w:r>
            <w:r w:rsidR="0046370B">
              <w:rPr>
                <w:rFonts w:eastAsia="Calibri"/>
                <w:iCs/>
                <w:color w:val="000000"/>
              </w:rPr>
              <w:t>1 955 583,84</w:t>
            </w:r>
            <w:r w:rsidRPr="00D15BA2">
              <w:rPr>
                <w:rFonts w:eastAsia="Calibri"/>
                <w:iCs/>
                <w:color w:val="000000"/>
              </w:rPr>
              <w:t xml:space="preserve"> (</w:t>
            </w:r>
            <w:r w:rsidR="0046370B">
              <w:rPr>
                <w:rFonts w:eastAsia="Calibri"/>
                <w:iCs/>
                <w:color w:val="000000"/>
              </w:rPr>
              <w:t>один миллион девятьсот пятьдесят пять тысяч пятьсот восемьдесят три) рубля</w:t>
            </w:r>
            <w:r w:rsidRPr="00D15BA2">
              <w:rPr>
                <w:rFonts w:eastAsia="Calibri"/>
                <w:iCs/>
                <w:color w:val="000000"/>
              </w:rPr>
              <w:t xml:space="preserve"> </w:t>
            </w:r>
            <w:r w:rsidR="0046370B">
              <w:rPr>
                <w:rFonts w:eastAsia="Calibri"/>
                <w:iCs/>
                <w:color w:val="000000"/>
              </w:rPr>
              <w:t>84</w:t>
            </w:r>
            <w:r w:rsidRPr="00D15BA2">
              <w:rPr>
                <w:rFonts w:eastAsia="Calibri"/>
                <w:iCs/>
                <w:color w:val="000000"/>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E04F2" w:rsidRPr="00334522">
                <w:rPr>
                  <w:rStyle w:val="a6"/>
                </w:rPr>
                <w:t>https://www.setonline.ru/</w:t>
              </w:r>
            </w:hyperlink>
            <w:r w:rsidR="005E04F2">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3A1C66">
              <w:rPr>
                <w:iCs/>
              </w:rPr>
              <w:t>07</w:t>
            </w:r>
            <w:r w:rsidRPr="00922226">
              <w:rPr>
                <w:iCs/>
              </w:rPr>
              <w:t xml:space="preserve">» </w:t>
            </w:r>
            <w:r w:rsidR="003A1C66">
              <w:rPr>
                <w:iCs/>
              </w:rPr>
              <w:t>но</w:t>
            </w:r>
            <w:r w:rsidR="001F0ED7">
              <w:rPr>
                <w:iCs/>
              </w:rPr>
              <w:t>ября</w:t>
            </w:r>
            <w:r w:rsidR="00E22EEA">
              <w:rPr>
                <w:iCs/>
              </w:rPr>
              <w:t xml:space="preserve"> </w:t>
            </w:r>
            <w:r w:rsidRPr="00922226">
              <w:rPr>
                <w:iCs/>
              </w:rPr>
              <w:t>201</w:t>
            </w:r>
            <w:r w:rsidR="00C52DA5">
              <w:rPr>
                <w:iCs/>
              </w:rPr>
              <w:t>7</w:t>
            </w:r>
            <w:r w:rsidRPr="00922226">
              <w:rPr>
                <w:iCs/>
              </w:rPr>
              <w:t xml:space="preserve"> года 1</w:t>
            </w:r>
            <w:r w:rsidR="00E22EEA">
              <w:rPr>
                <w:iCs/>
              </w:rPr>
              <w:t>6</w:t>
            </w:r>
            <w:r w:rsidRPr="00922226">
              <w:rPr>
                <w:iCs/>
              </w:rPr>
              <w:t>:00 часов (время московское)</w:t>
            </w:r>
            <w:r w:rsidR="00CC6C4E">
              <w:rPr>
                <w:iCs/>
              </w:rPr>
              <w:t>.</w:t>
            </w:r>
            <w:r w:rsidR="001F0ED7">
              <w:t xml:space="preserve"> Если</w:t>
            </w:r>
            <w:r w:rsidRPr="00922226">
              <w:t xml:space="preserve"> в ЕИС возникли технические или иные неполадки, блокирующие доступ к ЕИС</w:t>
            </w:r>
            <w:r w:rsidR="001F0ED7">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A1C66">
            <w:pPr>
              <w:pStyle w:val="Default"/>
              <w:jc w:val="both"/>
              <w:rPr>
                <w:iCs/>
              </w:rPr>
            </w:pPr>
            <w:r w:rsidRPr="00922226">
              <w:rPr>
                <w:iCs/>
              </w:rPr>
              <w:t>«</w:t>
            </w:r>
            <w:r w:rsidR="003A1C66">
              <w:rPr>
                <w:iCs/>
              </w:rPr>
              <w:t>15</w:t>
            </w:r>
            <w:r w:rsidR="0008455C">
              <w:rPr>
                <w:iCs/>
              </w:rPr>
              <w:t>»</w:t>
            </w:r>
            <w:r w:rsidRPr="00922226">
              <w:rPr>
                <w:iCs/>
              </w:rPr>
              <w:t xml:space="preserve"> </w:t>
            </w:r>
            <w:r w:rsidR="003A1C66">
              <w:rPr>
                <w:iCs/>
              </w:rPr>
              <w:t>но</w:t>
            </w:r>
            <w:r w:rsidR="001F0ED7">
              <w:rPr>
                <w:iCs/>
              </w:rPr>
              <w:t>ября</w:t>
            </w:r>
            <w:r w:rsidR="00E22EEA">
              <w:rPr>
                <w:iCs/>
              </w:rPr>
              <w:t xml:space="preserve"> </w:t>
            </w:r>
            <w:r w:rsidRPr="00922226">
              <w:rPr>
                <w:iCs/>
              </w:rPr>
              <w:t>201</w:t>
            </w:r>
            <w:r w:rsidR="001D2447">
              <w:rPr>
                <w:iCs/>
              </w:rPr>
              <w:t>7</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A1C66" w:rsidP="00034083">
            <w:pPr>
              <w:pStyle w:val="Default"/>
              <w:rPr>
                <w:iCs/>
              </w:rPr>
            </w:pPr>
            <w:r w:rsidRPr="00922226">
              <w:rPr>
                <w:iCs/>
              </w:rPr>
              <w:t>«</w:t>
            </w:r>
            <w:r>
              <w:rPr>
                <w:iCs/>
              </w:rPr>
              <w:t>15»</w:t>
            </w:r>
            <w:r w:rsidRPr="00922226">
              <w:rPr>
                <w:iCs/>
              </w:rPr>
              <w:t xml:space="preserve"> </w:t>
            </w:r>
            <w:r>
              <w:rPr>
                <w:iCs/>
              </w:rPr>
              <w:t>ноября</w:t>
            </w:r>
            <w:r w:rsidR="00E22EEA">
              <w:rPr>
                <w:iCs/>
              </w:rPr>
              <w:t xml:space="preserve"> </w:t>
            </w:r>
            <w:r w:rsidR="00E22EEA" w:rsidRPr="00922226">
              <w:rPr>
                <w:iCs/>
              </w:rPr>
              <w:t>201</w:t>
            </w:r>
            <w:r w:rsidR="00E22EEA">
              <w:rPr>
                <w:iCs/>
              </w:rPr>
              <w:t>7</w:t>
            </w:r>
            <w:r w:rsidR="00E22EEA" w:rsidRPr="00922226">
              <w:rPr>
                <w:iCs/>
              </w:rPr>
              <w:t xml:space="preserve"> 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3A1C66" w:rsidRPr="00922226">
              <w:rPr>
                <w:iCs/>
              </w:rPr>
              <w:t>«</w:t>
            </w:r>
            <w:r w:rsidR="003A1C66">
              <w:rPr>
                <w:iCs/>
              </w:rPr>
              <w:t>21»</w:t>
            </w:r>
            <w:r w:rsidR="003A1C66" w:rsidRPr="00922226">
              <w:rPr>
                <w:iCs/>
              </w:rPr>
              <w:t xml:space="preserve"> </w:t>
            </w:r>
            <w:r w:rsidR="003A1C66">
              <w:rPr>
                <w:iCs/>
              </w:rPr>
              <w:t>ноября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3A1C66" w:rsidRPr="00922226">
              <w:rPr>
                <w:iCs/>
              </w:rPr>
              <w:t>«</w:t>
            </w:r>
            <w:r w:rsidR="003A1C66">
              <w:rPr>
                <w:iCs/>
              </w:rPr>
              <w:t>21»</w:t>
            </w:r>
            <w:r w:rsidR="003A1C66" w:rsidRPr="00922226">
              <w:rPr>
                <w:iCs/>
              </w:rPr>
              <w:t xml:space="preserve"> </w:t>
            </w:r>
            <w:r w:rsidR="003A1C66">
              <w:rPr>
                <w:iCs/>
              </w:rPr>
              <w:t>ноября</w:t>
            </w:r>
            <w:r w:rsidR="00E22EEA"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A1C66">
              <w:t>30</w:t>
            </w:r>
            <w:r w:rsidR="006D0E4A">
              <w:t>»</w:t>
            </w:r>
            <w:r w:rsidRPr="00922226">
              <w:t xml:space="preserve"> </w:t>
            </w:r>
            <w:r w:rsidR="00AA182B">
              <w:t>но</w:t>
            </w:r>
            <w:r w:rsidR="00E22EEA">
              <w:t>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E04F2" w:rsidRPr="00334522">
                <w:rPr>
                  <w:rStyle w:val="a6"/>
                </w:rPr>
                <w:t>https://www.setonline.ru/</w:t>
              </w:r>
            </w:hyperlink>
            <w:r w:rsidR="005E04F2">
              <w:t xml:space="preserve"> </w:t>
            </w:r>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C42083" w:rsidRDefault="00EB0525" w:rsidP="00C42083">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83E3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2902" w:rsidRPr="00BB2902" w:rsidRDefault="00BB2902" w:rsidP="00BB2902">
            <w:pPr>
              <w:autoSpaceDE w:val="0"/>
              <w:autoSpaceDN w:val="0"/>
              <w:adjustRightInd w:val="0"/>
              <w:rPr>
                <w:rFonts w:eastAsia="Calibri"/>
                <w:iCs/>
                <w:color w:val="000000"/>
              </w:rPr>
            </w:pPr>
            <w:r w:rsidRPr="00BB2902">
              <w:rPr>
                <w:iCs/>
              </w:rPr>
              <w:t>ФИО Рыбаков Андрей Петрович</w:t>
            </w:r>
          </w:p>
          <w:p w:rsidR="00341A9D" w:rsidRPr="00D15BA2" w:rsidRDefault="00BB2902" w:rsidP="00BB2902">
            <w:pPr>
              <w:pStyle w:val="Default"/>
            </w:pPr>
            <w:r w:rsidRPr="00214AD9">
              <w:rPr>
                <w:bCs/>
              </w:rPr>
              <w:t xml:space="preserve">тел. + 7 (347) 221-55-51, </w:t>
            </w:r>
            <w:r w:rsidRPr="00214AD9">
              <w:rPr>
                <w:bCs/>
                <w:lang w:val="en-US"/>
              </w:rPr>
              <w:t>e</w:t>
            </w:r>
            <w:r w:rsidRPr="00214AD9">
              <w:rPr>
                <w:bCs/>
              </w:rPr>
              <w:t>-</w:t>
            </w:r>
            <w:r w:rsidRPr="00214AD9">
              <w:rPr>
                <w:bCs/>
                <w:lang w:val="en-US"/>
              </w:rPr>
              <w:t>mail</w:t>
            </w:r>
            <w:r w:rsidRPr="00214AD9">
              <w:rPr>
                <w:bCs/>
              </w:rPr>
              <w:t>:</w:t>
            </w:r>
            <w:r w:rsidRPr="00214AD9">
              <w:rPr>
                <w:rFonts w:eastAsia="Times New Roman"/>
                <w:color w:val="777777"/>
                <w:lang w:eastAsia="ru-RU"/>
              </w:rPr>
              <w:t xml:space="preserve"> </w:t>
            </w:r>
            <w:hyperlink r:id="rId30" w:history="1">
              <w:r w:rsidRPr="00BB2902">
                <w:rPr>
                  <w:color w:val="0000FF"/>
                  <w:u w:val="single"/>
                  <w:lang w:val="en-US"/>
                </w:rPr>
                <w:t>a</w:t>
              </w:r>
              <w:r w:rsidRPr="00D15BA2">
                <w:rPr>
                  <w:color w:val="0000FF"/>
                  <w:u w:val="single"/>
                </w:rPr>
                <w:t>.</w:t>
              </w:r>
              <w:r w:rsidRPr="00BB2902">
                <w:rPr>
                  <w:color w:val="0000FF"/>
                  <w:u w:val="single"/>
                  <w:lang w:val="en-US"/>
                </w:rPr>
                <w:t>rybakov</w:t>
              </w:r>
              <w:r w:rsidRPr="00D15BA2">
                <w:rPr>
                  <w:color w:val="0000FF"/>
                  <w:u w:val="single"/>
                </w:rPr>
                <w:t>@</w:t>
              </w:r>
              <w:r w:rsidRPr="00BB2902">
                <w:rPr>
                  <w:color w:val="0000FF"/>
                  <w:u w:val="single"/>
                  <w:lang w:val="en-US"/>
                </w:rPr>
                <w:t>bashtel</w:t>
              </w:r>
              <w:r w:rsidRPr="00D15BA2">
                <w:rPr>
                  <w:color w:val="0000FF"/>
                  <w:u w:val="single"/>
                </w:rPr>
                <w:t>.</w:t>
              </w:r>
              <w:r w:rsidRPr="00BB2902">
                <w:rPr>
                  <w:color w:val="0000FF"/>
                  <w:u w:val="single"/>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E04F2"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5E04F2" w:rsidRPr="00334522">
                <w:rPr>
                  <w:rStyle w:val="a6"/>
                </w:rPr>
                <w:t>https://www.setonline.ru/</w:t>
              </w:r>
            </w:hyperlink>
            <w:r w:rsidR="005E04F2" w:rsidRPr="005E04F2">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A211FB" w:rsidP="00E426DA">
            <w:r w:rsidRPr="00922226">
              <w:rPr>
                <w:iCs/>
              </w:rPr>
              <w:t>«</w:t>
            </w:r>
            <w:r>
              <w:rPr>
                <w:iCs/>
              </w:rPr>
              <w:t>07</w:t>
            </w:r>
            <w:r w:rsidRPr="00922226">
              <w:rPr>
                <w:iCs/>
              </w:rPr>
              <w:t xml:space="preserve">» </w:t>
            </w:r>
            <w:r>
              <w:rPr>
                <w:iCs/>
              </w:rPr>
              <w:t>ноября</w:t>
            </w:r>
            <w:r w:rsidR="00341A9D" w:rsidRPr="005C24A0">
              <w:t xml:space="preserve"> 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5E04F2" w:rsidRPr="00334522">
                <w:rPr>
                  <w:rStyle w:val="a6"/>
                </w:rPr>
                <w:t>https://www.setonline.ru/</w:t>
              </w:r>
            </w:hyperlink>
            <w:r w:rsidR="005E04F2" w:rsidRPr="005E04F2">
              <w:t xml:space="preserve"> </w:t>
            </w:r>
            <w:r>
              <w:t>в соответствии с Регламентом работы ЭТП.</w:t>
            </w:r>
          </w:p>
          <w:p w:rsidR="004E1E0B" w:rsidRPr="00C24766" w:rsidRDefault="004E1E0B" w:rsidP="004E1E0B">
            <w:pPr>
              <w:suppressAutoHyphens/>
              <w:jc w:val="both"/>
              <w:rPr>
                <w:sz w:val="10"/>
                <w:szCs w:val="10"/>
              </w:rPr>
            </w:pPr>
          </w:p>
          <w:p w:rsidR="005E04F2" w:rsidRDefault="004E1E0B" w:rsidP="004E1E0B">
            <w:pPr>
              <w:suppressAutoHyphens/>
              <w:jc w:val="both"/>
            </w:pPr>
            <w:r w:rsidRPr="00922226">
              <w:t xml:space="preserve">Дата начала срока: </w:t>
            </w:r>
            <w:r w:rsidR="00A211FB" w:rsidRPr="00922226">
              <w:rPr>
                <w:iCs/>
              </w:rPr>
              <w:t>«</w:t>
            </w:r>
            <w:r w:rsidR="00A211FB">
              <w:rPr>
                <w:iCs/>
              </w:rPr>
              <w:t>07</w:t>
            </w:r>
            <w:r w:rsidR="00A211FB" w:rsidRPr="00922226">
              <w:rPr>
                <w:iCs/>
              </w:rPr>
              <w:t xml:space="preserve">» </w:t>
            </w:r>
            <w:r w:rsidR="00A211FB">
              <w:rPr>
                <w:iCs/>
              </w:rPr>
              <w:t>ноября</w:t>
            </w:r>
            <w:r w:rsidR="00BB2902" w:rsidRPr="00214AD9">
              <w:rPr>
                <w:iCs/>
              </w:rPr>
              <w:t xml:space="preserve"> 2017 года 16:00</w:t>
            </w:r>
            <w:r w:rsidR="00BB2902">
              <w:rPr>
                <w:iCs/>
              </w:rPr>
              <w:t xml:space="preserve"> </w:t>
            </w:r>
            <w:r w:rsidRPr="00922226">
              <w:rPr>
                <w:iCs/>
              </w:rPr>
              <w:t>часов (время московское)</w:t>
            </w:r>
            <w:r w:rsidR="00E426DA">
              <w:t xml:space="preserve"> Если</w:t>
            </w:r>
            <w:r w:rsidRPr="00922226">
              <w:t xml:space="preserve"> в ЕИС возникли технические или иные неполадки, блокирующие доступ к ЕИС</w:t>
            </w:r>
            <w:r w:rsidR="00E426DA">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211FB" w:rsidP="00034083">
            <w:r w:rsidRPr="00922226">
              <w:rPr>
                <w:iCs/>
              </w:rPr>
              <w:t>«</w:t>
            </w:r>
            <w:r>
              <w:rPr>
                <w:iCs/>
              </w:rPr>
              <w:t>15</w:t>
            </w:r>
            <w:r w:rsidRPr="00922226">
              <w:rPr>
                <w:iCs/>
              </w:rPr>
              <w:t xml:space="preserve">» </w:t>
            </w:r>
            <w:r>
              <w:rPr>
                <w:iCs/>
              </w:rPr>
              <w:t>ноября</w:t>
            </w:r>
            <w:r w:rsidR="00BB2902" w:rsidRPr="00214AD9">
              <w:rPr>
                <w:rFonts w:eastAsia="Calibri"/>
                <w:iCs/>
                <w:color w:val="000000"/>
              </w:rPr>
              <w:t xml:space="preserve"> 2017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211FB" w:rsidP="004E1E0B">
            <w:r w:rsidRPr="00922226">
              <w:rPr>
                <w:iCs/>
              </w:rPr>
              <w:t>«</w:t>
            </w:r>
            <w:r>
              <w:rPr>
                <w:iCs/>
              </w:rPr>
              <w:t>15</w:t>
            </w:r>
            <w:r w:rsidRPr="00922226">
              <w:rPr>
                <w:iCs/>
              </w:rPr>
              <w:t xml:space="preserve">» </w:t>
            </w:r>
            <w:r>
              <w:rPr>
                <w:iCs/>
              </w:rPr>
              <w:t>ноября</w:t>
            </w:r>
            <w:r w:rsidR="00BB2902" w:rsidRPr="00214AD9">
              <w:rPr>
                <w:rFonts w:eastAsia="Calibri"/>
                <w:iCs/>
                <w:color w:val="000000"/>
              </w:rPr>
              <w:t xml:space="preserve"> 2017 года 12:00 </w:t>
            </w:r>
            <w:r w:rsidR="00E426DA">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BB2902" w:rsidRPr="00BB2902" w:rsidRDefault="00BB2902" w:rsidP="00BB2902">
            <w:r w:rsidRPr="00BB2902">
              <w:rPr>
                <w:b/>
              </w:rPr>
              <w:t>Рассмотрение Заявок</w:t>
            </w:r>
            <w:r w:rsidR="00E426DA">
              <w:t xml:space="preserve">: </w:t>
            </w:r>
            <w:r w:rsidR="00A211FB" w:rsidRPr="00922226">
              <w:rPr>
                <w:iCs/>
              </w:rPr>
              <w:t>«</w:t>
            </w:r>
            <w:r w:rsidR="00A211FB">
              <w:rPr>
                <w:iCs/>
              </w:rPr>
              <w:t>21</w:t>
            </w:r>
            <w:r w:rsidR="00A211FB" w:rsidRPr="00922226">
              <w:rPr>
                <w:iCs/>
              </w:rPr>
              <w:t xml:space="preserve">» </w:t>
            </w:r>
            <w:r w:rsidR="00A211FB">
              <w:rPr>
                <w:iCs/>
              </w:rPr>
              <w:t>ноября</w:t>
            </w:r>
            <w:r w:rsidRPr="00BB2902">
              <w:rPr>
                <w:iCs/>
              </w:rPr>
              <w:t xml:space="preserve"> 2017 года</w:t>
            </w:r>
            <w:r w:rsidRPr="00BB2902">
              <w:t xml:space="preserve"> в 14 часов 00 минут по местному времени</w:t>
            </w:r>
          </w:p>
          <w:p w:rsidR="00BB2902" w:rsidRPr="00BB2902" w:rsidRDefault="00BB2902" w:rsidP="00BB2902">
            <w:pPr>
              <w:rPr>
                <w:sz w:val="10"/>
                <w:szCs w:val="10"/>
              </w:rPr>
            </w:pPr>
          </w:p>
          <w:p w:rsidR="00BB2902" w:rsidRPr="00BB2902" w:rsidRDefault="00BB2902" w:rsidP="00BB2902">
            <w:r w:rsidRPr="00BB2902">
              <w:rPr>
                <w:b/>
              </w:rPr>
              <w:t>Оценка и сопоставление Заявок</w:t>
            </w:r>
            <w:r w:rsidRPr="00BB2902">
              <w:t xml:space="preserve">: </w:t>
            </w:r>
            <w:r w:rsidR="00A211FB" w:rsidRPr="00922226">
              <w:rPr>
                <w:iCs/>
              </w:rPr>
              <w:t>«</w:t>
            </w:r>
            <w:r w:rsidR="00A211FB">
              <w:rPr>
                <w:iCs/>
              </w:rPr>
              <w:t>21</w:t>
            </w:r>
            <w:r w:rsidR="00A211FB" w:rsidRPr="00922226">
              <w:rPr>
                <w:iCs/>
              </w:rPr>
              <w:t xml:space="preserve">» </w:t>
            </w:r>
            <w:r w:rsidR="00A211FB">
              <w:rPr>
                <w:iCs/>
              </w:rPr>
              <w:t>ноября</w:t>
            </w:r>
            <w:r w:rsidRPr="00BB2902">
              <w:rPr>
                <w:iCs/>
              </w:rPr>
              <w:t xml:space="preserve"> 2017 года</w:t>
            </w:r>
            <w:r w:rsidRPr="00BB2902">
              <w:t xml:space="preserve"> в 16 часов 00 минут по местному времени</w:t>
            </w:r>
          </w:p>
          <w:p w:rsidR="00BB2902" w:rsidRPr="00BB2902" w:rsidRDefault="00BB2902" w:rsidP="00BB2902">
            <w:pPr>
              <w:rPr>
                <w:sz w:val="10"/>
                <w:szCs w:val="10"/>
              </w:rPr>
            </w:pPr>
          </w:p>
          <w:p w:rsidR="00BB2902" w:rsidRDefault="00BB2902" w:rsidP="00BB2902">
            <w:pPr>
              <w:rPr>
                <w:iCs/>
              </w:rPr>
            </w:pPr>
            <w:r w:rsidRPr="00BB2902">
              <w:rPr>
                <w:b/>
              </w:rPr>
              <w:t>Подведение итогов закупки</w:t>
            </w:r>
            <w:r w:rsidR="00A211FB">
              <w:t xml:space="preserve"> «3</w:t>
            </w:r>
            <w:r w:rsidR="005A36B0">
              <w:t>0</w:t>
            </w:r>
            <w:r w:rsidRPr="00BB2902">
              <w:t xml:space="preserve">» </w:t>
            </w:r>
            <w:r w:rsidR="00E426DA">
              <w:t>но</w:t>
            </w:r>
            <w:r w:rsidRPr="00BB2902">
              <w:t>ября</w:t>
            </w:r>
            <w:r w:rsidRPr="00BB2902">
              <w:rPr>
                <w:iCs/>
              </w:rPr>
              <w:t xml:space="preserve"> 2017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D06AC8">
              <w:rPr>
                <w:b/>
              </w:rPr>
              <w:t>«07</w:t>
            </w:r>
            <w:r w:rsidR="00BB2902" w:rsidRPr="00BB2902">
              <w:rPr>
                <w:b/>
              </w:rPr>
              <w:t xml:space="preserve">» </w:t>
            </w:r>
            <w:r w:rsidR="00D06AC8">
              <w:rPr>
                <w:b/>
              </w:rPr>
              <w:t>но</w:t>
            </w:r>
            <w:r w:rsidR="00737A3A">
              <w:rPr>
                <w:b/>
              </w:rPr>
              <w:t>ября</w:t>
            </w:r>
            <w:r w:rsidR="00BB2902" w:rsidRPr="00BB2902">
              <w:rPr>
                <w:b/>
              </w:rPr>
              <w:t xml:space="preserve"> </w:t>
            </w:r>
            <w:r w:rsidR="00BB2902">
              <w:rPr>
                <w:b/>
              </w:rPr>
              <w:t>2017</w:t>
            </w:r>
            <w:r w:rsidRPr="006F5D2B">
              <w:rPr>
                <w:b/>
              </w:rPr>
              <w:t xml:space="preserve"> 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737A3A">
              <w:rPr>
                <w:b/>
              </w:rPr>
              <w:t xml:space="preserve"> </w:t>
            </w:r>
            <w:r w:rsidR="007729D3" w:rsidRPr="006F5D2B">
              <w:rPr>
                <w:b/>
              </w:rPr>
              <w:t>«</w:t>
            </w:r>
            <w:r w:rsidR="00D06AC8">
              <w:rPr>
                <w:b/>
              </w:rPr>
              <w:t>13</w:t>
            </w:r>
            <w:r w:rsidRPr="006F5D2B">
              <w:rPr>
                <w:b/>
              </w:rPr>
              <w:t xml:space="preserve">» </w:t>
            </w:r>
            <w:r w:rsidR="00D06AC8">
              <w:rPr>
                <w:b/>
              </w:rPr>
              <w:t>но</w:t>
            </w:r>
            <w:r w:rsidR="00737A3A">
              <w:rPr>
                <w:b/>
              </w:rPr>
              <w:t>ября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BB2902" w:rsidRPr="00BB2902" w:rsidRDefault="00BB2902" w:rsidP="00BB2902">
            <w:pPr>
              <w:autoSpaceDE w:val="0"/>
              <w:autoSpaceDN w:val="0"/>
              <w:adjustRightInd w:val="0"/>
              <w:jc w:val="both"/>
              <w:rPr>
                <w:b/>
                <w:color w:val="000000"/>
              </w:rPr>
            </w:pPr>
            <w:r w:rsidRPr="00BB2902">
              <w:rPr>
                <w:rFonts w:eastAsia="Calibri"/>
                <w:iCs/>
                <w:color w:val="000000"/>
                <w:lang w:eastAsia="en-US"/>
              </w:rPr>
              <w:t xml:space="preserve">Право на заключение договора </w:t>
            </w:r>
            <w:r w:rsidRPr="00BB2902">
              <w:rPr>
                <w:rFonts w:eastAsia="Calibri"/>
                <w:color w:val="000000"/>
                <w:lang w:eastAsia="en-US"/>
              </w:rPr>
              <w:t xml:space="preserve">на поставку материалов </w:t>
            </w:r>
            <w:r w:rsidR="008356EB" w:rsidRPr="008356EB">
              <w:rPr>
                <w:rFonts w:eastAsia="Calibri"/>
                <w:color w:val="000000"/>
                <w:lang w:eastAsia="en-US"/>
              </w:rPr>
              <w:t>для систем автоматической пожарной сигнализации</w:t>
            </w:r>
            <w:r w:rsidRPr="00BB2902">
              <w:rPr>
                <w:rFonts w:eastAsia="Calibri"/>
                <w:color w:val="000000"/>
                <w:lang w:eastAsia="en-US"/>
              </w:rPr>
              <w:t>.</w:t>
            </w:r>
          </w:p>
          <w:p w:rsidR="000D56B8" w:rsidRPr="000D56B8" w:rsidRDefault="000D56B8" w:rsidP="000D56B8">
            <w:pPr>
              <w:autoSpaceDE w:val="0"/>
              <w:autoSpaceDN w:val="0"/>
              <w:adjustRightInd w:val="0"/>
              <w:jc w:val="both"/>
              <w:rPr>
                <w:rFonts w:eastAsia="Calibri"/>
                <w:iCs/>
                <w:color w:val="000000"/>
                <w:lang w:eastAsia="en-US"/>
              </w:rPr>
            </w:pPr>
          </w:p>
          <w:p w:rsidR="000D56B8" w:rsidRPr="000D56B8" w:rsidRDefault="000D56B8" w:rsidP="000D56B8">
            <w:pPr>
              <w:autoSpaceDE w:val="0"/>
              <w:autoSpaceDN w:val="0"/>
              <w:adjustRightInd w:val="0"/>
              <w:jc w:val="both"/>
              <w:rPr>
                <w:rFonts w:eastAsia="Calibri"/>
              </w:rPr>
            </w:pPr>
            <w:r w:rsidRPr="000D56B8">
              <w:rPr>
                <w:rFonts w:eastAsia="Calibri"/>
              </w:rPr>
              <w:t>Перечень и количество поставляемого товара определяется условиями Договора (</w:t>
            </w:r>
            <w:hyperlink w:anchor="_РАЗДЕЛ_V._Проект" w:history="1">
              <w:r w:rsidRPr="000D56B8">
                <w:rPr>
                  <w:iCs/>
                  <w:color w:val="0000FF"/>
                  <w:u w:val="single"/>
                </w:rPr>
                <w:t xml:space="preserve">в разделе </w:t>
              </w:r>
              <w:r w:rsidRPr="000D56B8">
                <w:rPr>
                  <w:iCs/>
                  <w:color w:val="0000FF"/>
                  <w:u w:val="single"/>
                  <w:lang w:val="en-US"/>
                </w:rPr>
                <w:t>V</w:t>
              </w:r>
              <w:r w:rsidRPr="000D56B8">
                <w:rPr>
                  <w:iCs/>
                  <w:color w:val="0000FF"/>
                  <w:u w:val="single"/>
                </w:rPr>
                <w:t xml:space="preserve"> «Проект договора»</w:t>
              </w:r>
            </w:hyperlink>
            <w:r w:rsidRPr="000D56B8">
              <w:rPr>
                <w:rFonts w:eastAsia="Calibri"/>
              </w:rPr>
              <w:t xml:space="preserve">) </w:t>
            </w:r>
            <w:r w:rsidRPr="000D56B8">
              <w:rPr>
                <w:iCs/>
              </w:rPr>
              <w:t xml:space="preserve">и Техническим заданием (в </w:t>
            </w:r>
            <w:hyperlink w:anchor="_РАЗДЕЛ_IV._Техническое_1" w:history="1">
              <w:r w:rsidRPr="000D56B8">
                <w:rPr>
                  <w:iCs/>
                  <w:color w:val="0000FF"/>
                  <w:u w:val="single"/>
                </w:rPr>
                <w:t>разделе IV «Техническое задание»</w:t>
              </w:r>
            </w:hyperlink>
            <w:r w:rsidRPr="000D56B8">
              <w:rPr>
                <w:iCs/>
              </w:rPr>
              <w:t>) Документации о закупке.</w:t>
            </w:r>
            <w:r w:rsidRPr="000D56B8">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45629" w:rsidRPr="00D15BA2" w:rsidRDefault="000D56B8" w:rsidP="00B45629">
            <w:pPr>
              <w:autoSpaceDE w:val="0"/>
              <w:autoSpaceDN w:val="0"/>
              <w:adjustRightInd w:val="0"/>
              <w:jc w:val="both"/>
              <w:rPr>
                <w:rFonts w:eastAsia="Calibri"/>
                <w:iCs/>
                <w:color w:val="000000"/>
              </w:rPr>
            </w:pPr>
            <w:r>
              <w:rPr>
                <w:rFonts w:eastAsia="Calibri"/>
                <w:iCs/>
                <w:color w:val="000000"/>
              </w:rPr>
              <w:t xml:space="preserve">      </w:t>
            </w:r>
            <w:r w:rsidR="00B45629" w:rsidRPr="00D15BA2">
              <w:rPr>
                <w:rFonts w:eastAsia="Calibri"/>
                <w:iCs/>
                <w:color w:val="000000"/>
              </w:rPr>
              <w:t xml:space="preserve">Начальная (максимальная) цена договора составляет </w:t>
            </w:r>
            <w:r w:rsidR="00B45629" w:rsidRPr="0046370B">
              <w:rPr>
                <w:rFonts w:eastAsia="Calibri"/>
                <w:iCs/>
                <w:color w:val="000000"/>
              </w:rPr>
              <w:t>2</w:t>
            </w:r>
            <w:r w:rsidR="00B45629">
              <w:rPr>
                <w:rFonts w:eastAsia="Calibri"/>
                <w:iCs/>
                <w:color w:val="000000"/>
              </w:rPr>
              <w:t> </w:t>
            </w:r>
            <w:r w:rsidR="00B45629" w:rsidRPr="0046370B">
              <w:rPr>
                <w:rFonts w:eastAsia="Calibri"/>
                <w:iCs/>
                <w:color w:val="000000"/>
              </w:rPr>
              <w:t>307</w:t>
            </w:r>
            <w:r w:rsidR="00B45629">
              <w:rPr>
                <w:rFonts w:eastAsia="Calibri"/>
                <w:iCs/>
                <w:color w:val="000000"/>
              </w:rPr>
              <w:t xml:space="preserve"> </w:t>
            </w:r>
            <w:r w:rsidR="00B45629" w:rsidRPr="0046370B">
              <w:rPr>
                <w:rFonts w:eastAsia="Calibri"/>
                <w:iCs/>
                <w:color w:val="000000"/>
              </w:rPr>
              <w:t>588,93</w:t>
            </w:r>
            <w:r w:rsidR="00B45629" w:rsidRPr="00D15BA2">
              <w:rPr>
                <w:rFonts w:eastAsia="Calibri"/>
                <w:iCs/>
                <w:color w:val="000000"/>
              </w:rPr>
              <w:t xml:space="preserve"> </w:t>
            </w:r>
            <w:r w:rsidR="00B45629">
              <w:rPr>
                <w:rFonts w:eastAsia="Calibri"/>
                <w:iCs/>
                <w:color w:val="000000"/>
              </w:rPr>
              <w:t xml:space="preserve">руб. </w:t>
            </w:r>
            <w:r w:rsidR="00B45629" w:rsidRPr="00D15BA2">
              <w:rPr>
                <w:rFonts w:eastAsia="Calibri"/>
                <w:iCs/>
                <w:color w:val="000000"/>
              </w:rPr>
              <w:t xml:space="preserve">(два миллиона </w:t>
            </w:r>
            <w:r w:rsidR="00B45629">
              <w:rPr>
                <w:rFonts w:eastAsia="Calibri"/>
                <w:iCs/>
                <w:color w:val="000000"/>
              </w:rPr>
              <w:t>триста семь тысяч пятьсот восемьдесят восемь)</w:t>
            </w:r>
            <w:r w:rsidR="00B45629" w:rsidRPr="00D15BA2">
              <w:rPr>
                <w:rFonts w:eastAsia="Calibri"/>
                <w:iCs/>
                <w:color w:val="000000"/>
              </w:rPr>
              <w:t xml:space="preserve"> рубл</w:t>
            </w:r>
            <w:r w:rsidR="00B45629">
              <w:rPr>
                <w:rFonts w:eastAsia="Calibri"/>
                <w:iCs/>
                <w:color w:val="000000"/>
              </w:rPr>
              <w:t>ей</w:t>
            </w:r>
            <w:r w:rsidR="00B45629" w:rsidRPr="00D15BA2">
              <w:rPr>
                <w:rFonts w:eastAsia="Calibri"/>
                <w:iCs/>
                <w:color w:val="000000"/>
              </w:rPr>
              <w:t xml:space="preserve"> </w:t>
            </w:r>
            <w:r w:rsidR="00B45629">
              <w:rPr>
                <w:rFonts w:eastAsia="Calibri"/>
                <w:iCs/>
                <w:color w:val="000000"/>
              </w:rPr>
              <w:t>93 коп</w:t>
            </w:r>
            <w:r w:rsidR="00B45629" w:rsidRPr="00D15BA2">
              <w:rPr>
                <w:rFonts w:eastAsia="Calibri"/>
                <w:iCs/>
                <w:color w:val="000000"/>
              </w:rPr>
              <w:t xml:space="preserve">, в том числе сумма НДС (18%) </w:t>
            </w:r>
            <w:r w:rsidR="00B45629">
              <w:rPr>
                <w:rFonts w:eastAsia="Calibri"/>
                <w:iCs/>
                <w:color w:val="000000"/>
              </w:rPr>
              <w:t>352 005,09</w:t>
            </w:r>
            <w:r w:rsidR="00B45629" w:rsidRPr="00D15BA2">
              <w:rPr>
                <w:rFonts w:eastAsia="Calibri"/>
                <w:iCs/>
                <w:color w:val="000000"/>
              </w:rPr>
              <w:t xml:space="preserve"> рублей.</w:t>
            </w:r>
          </w:p>
          <w:p w:rsidR="00CC1AA3" w:rsidRDefault="00B45629" w:rsidP="00B45629">
            <w:pPr>
              <w:autoSpaceDE w:val="0"/>
              <w:autoSpaceDN w:val="0"/>
              <w:adjustRightInd w:val="0"/>
              <w:jc w:val="both"/>
              <w:rPr>
                <w:iCs/>
              </w:rPr>
            </w:pPr>
            <w:r w:rsidRPr="00D15BA2">
              <w:rPr>
                <w:rFonts w:eastAsia="Calibri"/>
                <w:iCs/>
                <w:color w:val="000000"/>
              </w:rPr>
              <w:t xml:space="preserve">Начальная (максимальная) цена договора составляет </w:t>
            </w:r>
            <w:r>
              <w:rPr>
                <w:rFonts w:eastAsia="Calibri"/>
                <w:iCs/>
                <w:color w:val="000000"/>
              </w:rPr>
              <w:t>1 955 583,84</w:t>
            </w:r>
            <w:r w:rsidRPr="00D15BA2">
              <w:rPr>
                <w:rFonts w:eastAsia="Calibri"/>
                <w:iCs/>
                <w:color w:val="000000"/>
              </w:rPr>
              <w:t xml:space="preserve"> (</w:t>
            </w:r>
            <w:r>
              <w:rPr>
                <w:rFonts w:eastAsia="Calibri"/>
                <w:iCs/>
                <w:color w:val="000000"/>
              </w:rPr>
              <w:t>один миллион девятьсот пятьдесят пять тысяч пятьсот восемьдесят три) рубля</w:t>
            </w:r>
            <w:r w:rsidRPr="00D15BA2">
              <w:rPr>
                <w:rFonts w:eastAsia="Calibri"/>
                <w:iCs/>
                <w:color w:val="000000"/>
              </w:rPr>
              <w:t xml:space="preserve"> </w:t>
            </w:r>
            <w:r>
              <w:rPr>
                <w:rFonts w:eastAsia="Calibri"/>
                <w:iCs/>
                <w:color w:val="000000"/>
              </w:rPr>
              <w:t>84</w:t>
            </w:r>
            <w:r w:rsidRPr="00D15BA2">
              <w:rPr>
                <w:rFonts w:eastAsia="Calibri"/>
                <w:iCs/>
                <w:color w:val="000000"/>
              </w:rPr>
              <w:t xml:space="preserve"> коп. без НДС.</w:t>
            </w:r>
          </w:p>
          <w:p w:rsidR="000D56B8" w:rsidRPr="00AB7962" w:rsidRDefault="000D56B8" w:rsidP="000D56B8">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F8F" w:rsidRDefault="006A2F8F" w:rsidP="006A2F8F">
            <w:pPr>
              <w:autoSpaceDE w:val="0"/>
              <w:autoSpaceDN w:val="0"/>
              <w:adjustRightInd w:val="0"/>
              <w:jc w:val="both"/>
            </w:pPr>
            <w:r>
              <w:rPr>
                <w:iCs/>
              </w:rPr>
              <w:t xml:space="preserve">      </w:t>
            </w:r>
            <w:r w:rsidRPr="00AB7962">
              <w:rPr>
                <w:iCs/>
              </w:rPr>
              <w:t xml:space="preserve">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005A10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6A2F8F" w:rsidRDefault="006A2F8F" w:rsidP="006A2F8F">
            <w:pPr>
              <w:autoSpaceDE w:val="0"/>
              <w:autoSpaceDN w:val="0"/>
              <w:adjustRightInd w:val="0"/>
              <w:jc w:val="both"/>
            </w:pPr>
            <w:r>
              <w:t xml:space="preserve">      </w:t>
            </w: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6A2F8F" w:rsidP="00D15BA2">
            <w:pPr>
              <w:pStyle w:val="Default"/>
              <w:jc w:val="both"/>
            </w:pPr>
            <w: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p>
          <w:p w:rsidR="00B03167" w:rsidRPr="00F05F24" w:rsidRDefault="006A2F8F" w:rsidP="00B03167">
            <w:pPr>
              <w:pStyle w:val="rvps1"/>
              <w:jc w:val="both"/>
            </w:pPr>
            <w:r>
              <w:t xml:space="preserve">        </w:t>
            </w:r>
            <w:r w:rsidR="00B03167">
              <w:t>Начальная (максимальная) цена</w:t>
            </w:r>
            <w:r w:rsidR="00B03167" w:rsidRPr="00724513">
              <w:t xml:space="preserve"> </w:t>
            </w:r>
            <w:r w:rsidR="00B03167">
              <w:t xml:space="preserve">единицы товара </w:t>
            </w:r>
            <w:r w:rsidR="00B03167" w:rsidRPr="00724513">
              <w:t xml:space="preserve">приводится в </w:t>
            </w:r>
            <w:r w:rsidR="00B03167" w:rsidRPr="006F5D2B">
              <w:rPr>
                <w:iCs/>
              </w:rPr>
              <w:t xml:space="preserve"> </w:t>
            </w:r>
            <w:hyperlink w:anchor="_РАЗДЕЛ_IV._Техническое" w:history="1">
              <w:r w:rsidR="00B03167" w:rsidRPr="006F5D2B">
                <w:rPr>
                  <w:rStyle w:val="a6"/>
                  <w:iCs/>
                </w:rPr>
                <w:t>разделе IV «Техническое задание»</w:t>
              </w:r>
            </w:hyperlink>
            <w:r w:rsidR="00B03167">
              <w:rPr>
                <w:rStyle w:val="a6"/>
                <w:iCs/>
              </w:rPr>
              <w:t xml:space="preserve"> и </w:t>
            </w:r>
            <w:hyperlink w:anchor="_Форма_3_ТЕХНИКО-КОММЕРЧЕСКОЕ" w:history="1">
              <w:r w:rsidR="00B03167" w:rsidRPr="00F05F24">
                <w:rPr>
                  <w:rStyle w:val="a6"/>
                </w:rPr>
                <w:t>форме 3</w:t>
              </w:r>
            </w:hyperlink>
            <w:r w:rsidR="00B03167" w:rsidRPr="00F05F24">
              <w:t xml:space="preserve"> </w:t>
            </w:r>
            <w:hyperlink w:anchor="_РАЗДЕЛ_III._ФОРМЫ" w:history="1">
              <w:r w:rsidR="00B03167" w:rsidRPr="00F05F24">
                <w:rPr>
                  <w:rStyle w:val="a6"/>
                </w:rPr>
                <w:t xml:space="preserve">раздела </w:t>
              </w:r>
              <w:r w:rsidR="00B03167" w:rsidRPr="00F05F24">
                <w:rPr>
                  <w:rStyle w:val="a6"/>
                  <w:lang w:val="en-US"/>
                </w:rPr>
                <w:t>III</w:t>
              </w:r>
              <w:r w:rsidR="00B03167" w:rsidRPr="00F05F24">
                <w:rPr>
                  <w:rStyle w:val="a6"/>
                </w:rPr>
                <w:t xml:space="preserve"> «ФОРМЫ ДЛЯ ЗАПОЛНЕНИЯ ПРЕТЕНДЕНТАМИ»</w:t>
              </w:r>
            </w:hyperlink>
            <w:r w:rsidR="00B03167">
              <w:rPr>
                <w:rStyle w:val="a6"/>
              </w:rPr>
              <w:t xml:space="preserve"> (</w:t>
            </w:r>
            <w:r w:rsidR="00B03167" w:rsidRPr="005C24A0">
              <w:t>ТЕХНИКО-КОММЕРЧЕСКОЕ ПРЕДЛОЖЕНИЕ</w:t>
            </w:r>
            <w:r w:rsidR="00B03167">
              <w:t>)</w:t>
            </w:r>
            <w:r w:rsidR="00B03167"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83E3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583E3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324B8E" w:rsidRPr="005C24A0" w:rsidRDefault="00324B8E" w:rsidP="00324B8E">
      <w:pPr>
        <w:pStyle w:val="rvps1"/>
        <w:jc w:val="left"/>
      </w:pPr>
      <w:r>
        <w:t>Представлено в отдельном файле «</w:t>
      </w:r>
      <w:r w:rsidRPr="00324B8E">
        <w:t>Техническое задание</w:t>
      </w:r>
      <w:r>
        <w:t>»</w:t>
      </w:r>
    </w:p>
    <w:p w:rsidR="00FC474B" w:rsidRDefault="00FC474B" w:rsidP="00D222FA">
      <w:pPr>
        <w:rPr>
          <w:rFonts w:eastAsia="MS Mincho"/>
          <w:lang w:eastAsia="x-none"/>
        </w:rPr>
        <w:sectPr w:rsidR="00FC474B" w:rsidSect="00D222FA">
          <w:headerReference w:type="default" r:id="rId47"/>
          <w:footerReference w:type="even" r:id="rId48"/>
          <w:footerReference w:type="default" r:id="rId49"/>
          <w:footerReference w:type="first" r:id="rId50"/>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06F6F" w:rsidRPr="00FC474B" w:rsidRDefault="00606F6F" w:rsidP="00606F6F">
      <w:pPr>
        <w:jc w:val="center"/>
        <w:outlineLvl w:val="0"/>
        <w:rPr>
          <w:b/>
        </w:rPr>
      </w:pPr>
      <w:r w:rsidRPr="00FC474B">
        <w:rPr>
          <w:b/>
        </w:rPr>
        <w:fldChar w:fldCharType="begin">
          <w:ffData>
            <w:name w:val="Заглавие_договора"/>
            <w:enabled/>
            <w:calcOnExit w:val="0"/>
            <w:textInput>
              <w:default w:val="Договор"/>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Договор поставки товара</w:t>
      </w:r>
      <w:r w:rsidRPr="00FC474B">
        <w:rPr>
          <w:b/>
        </w:rPr>
        <w:fldChar w:fldCharType="end"/>
      </w:r>
      <w:r w:rsidRPr="00FC474B">
        <w:rPr>
          <w:b/>
        </w:rPr>
        <w:t xml:space="preserve"> </w:t>
      </w:r>
      <w:r w:rsidRPr="00FC474B">
        <w:rPr>
          <w:b/>
        </w:rPr>
        <w:br/>
        <w:t xml:space="preserve">№ </w:t>
      </w:r>
      <w:bookmarkStart w:id="116" w:name="ТекстовоеПоле65"/>
      <w:r w:rsidRPr="00FC474B">
        <w:rPr>
          <w:b/>
        </w:rPr>
        <w:fldChar w:fldCharType="begin">
          <w:ffData>
            <w:name w:val="ТекстовоеПоле65"/>
            <w:enabled/>
            <w:calcOnExit w:val="0"/>
            <w:textInput>
              <w:default w:val="_______________"/>
            </w:textInput>
          </w:ffData>
        </w:fldChar>
      </w:r>
      <w:r w:rsidRPr="00FC474B">
        <w:rPr>
          <w:b/>
        </w:rPr>
        <w:instrText xml:space="preserve"> FORMTEXT </w:instrText>
      </w:r>
      <w:r w:rsidRPr="00FC474B">
        <w:rPr>
          <w:b/>
        </w:rPr>
      </w:r>
      <w:r w:rsidRPr="00FC474B">
        <w:rPr>
          <w:b/>
        </w:rPr>
        <w:fldChar w:fldCharType="separate"/>
      </w:r>
      <w:r w:rsidRPr="00FC474B">
        <w:rPr>
          <w:b/>
          <w:noProof/>
        </w:rPr>
        <w:t>_______________</w:t>
      </w:r>
      <w:r w:rsidRPr="00FC474B">
        <w:rPr>
          <w:b/>
        </w:rPr>
        <w:fldChar w:fldCharType="end"/>
      </w:r>
      <w:bookmarkEnd w:id="116"/>
    </w:p>
    <w:tbl>
      <w:tblPr>
        <w:tblW w:w="0" w:type="auto"/>
        <w:tblLook w:val="04A0" w:firstRow="1" w:lastRow="0" w:firstColumn="1" w:lastColumn="0" w:noHBand="0" w:noVBand="1"/>
      </w:tblPr>
      <w:tblGrid>
        <w:gridCol w:w="4361"/>
        <w:gridCol w:w="850"/>
        <w:gridCol w:w="4359"/>
      </w:tblGrid>
      <w:tr w:rsidR="00606F6F" w:rsidRPr="00FC474B" w:rsidTr="00414C4E">
        <w:tc>
          <w:tcPr>
            <w:tcW w:w="4361" w:type="dxa"/>
            <w:shd w:val="clear" w:color="auto" w:fill="auto"/>
            <w:vAlign w:val="center"/>
          </w:tcPr>
          <w:p w:rsidR="00606F6F" w:rsidRPr="00FC474B" w:rsidRDefault="00606F6F" w:rsidP="00414C4E">
            <w:pPr>
              <w:suppressAutoHyphens/>
              <w:rPr>
                <w:b/>
                <w:lang w:eastAsia="en-US"/>
              </w:rPr>
            </w:pPr>
          </w:p>
        </w:tc>
        <w:tc>
          <w:tcPr>
            <w:tcW w:w="850" w:type="dxa"/>
            <w:shd w:val="clear" w:color="auto" w:fill="auto"/>
            <w:vAlign w:val="center"/>
          </w:tcPr>
          <w:p w:rsidR="00606F6F" w:rsidRPr="00FC474B" w:rsidRDefault="00606F6F" w:rsidP="00414C4E">
            <w:pPr>
              <w:suppressAutoHyphens/>
              <w:jc w:val="center"/>
              <w:rPr>
                <w:b/>
                <w:lang w:eastAsia="en-US"/>
              </w:rPr>
            </w:pPr>
          </w:p>
        </w:tc>
        <w:tc>
          <w:tcPr>
            <w:tcW w:w="4359" w:type="dxa"/>
            <w:shd w:val="clear" w:color="auto" w:fill="auto"/>
            <w:vAlign w:val="center"/>
          </w:tcPr>
          <w:p w:rsidR="00606F6F" w:rsidRPr="00FC474B" w:rsidRDefault="00606F6F" w:rsidP="00414C4E">
            <w:pPr>
              <w:suppressAutoHyphens/>
              <w:jc w:val="right"/>
              <w:rPr>
                <w:b/>
                <w:lang w:eastAsia="en-US"/>
              </w:rPr>
            </w:pPr>
          </w:p>
        </w:tc>
      </w:tr>
      <w:tr w:rsidR="00606F6F" w:rsidRPr="00FC474B" w:rsidTr="00414C4E">
        <w:tc>
          <w:tcPr>
            <w:tcW w:w="4361" w:type="dxa"/>
            <w:shd w:val="clear" w:color="auto" w:fill="auto"/>
            <w:vAlign w:val="center"/>
          </w:tcPr>
          <w:p w:rsidR="00606F6F" w:rsidRPr="00FC474B" w:rsidRDefault="00606F6F" w:rsidP="00414C4E">
            <w:pPr>
              <w:suppressAutoHyphens/>
              <w:rPr>
                <w:b/>
                <w:lang w:eastAsia="en-US"/>
              </w:rPr>
            </w:pPr>
            <w:bookmarkStart w:id="117" w:name="Наименование_поселен"/>
            <w:r w:rsidRPr="00FC474B">
              <w:rPr>
                <w:lang w:eastAsia="ar-SA"/>
              </w:rPr>
              <w:t xml:space="preserve">г. </w:t>
            </w:r>
            <w:bookmarkEnd w:id="117"/>
            <w:r w:rsidRPr="00FC474B">
              <w:rPr>
                <w:rFonts w:ascii="Arial" w:hAnsi="Arial" w:cs="Arial"/>
                <w:lang w:eastAsia="ar-SA"/>
              </w:rPr>
              <w:t>Уфа</w:t>
            </w:r>
          </w:p>
        </w:tc>
        <w:tc>
          <w:tcPr>
            <w:tcW w:w="850" w:type="dxa"/>
            <w:shd w:val="clear" w:color="auto" w:fill="auto"/>
            <w:vAlign w:val="center"/>
          </w:tcPr>
          <w:p w:rsidR="00606F6F" w:rsidRPr="00FC474B" w:rsidRDefault="00606F6F" w:rsidP="00414C4E">
            <w:pPr>
              <w:suppressAutoHyphens/>
              <w:jc w:val="center"/>
              <w:rPr>
                <w:b/>
                <w:lang w:eastAsia="en-US"/>
              </w:rPr>
            </w:pPr>
          </w:p>
        </w:tc>
        <w:tc>
          <w:tcPr>
            <w:tcW w:w="4359" w:type="dxa"/>
            <w:shd w:val="clear" w:color="auto" w:fill="auto"/>
            <w:vAlign w:val="center"/>
          </w:tcPr>
          <w:p w:rsidR="00606F6F" w:rsidRPr="00FC474B" w:rsidRDefault="00606F6F" w:rsidP="00414C4E">
            <w:pPr>
              <w:suppressAutoHyphens/>
              <w:jc w:val="right"/>
              <w:rPr>
                <w:b/>
                <w:lang w:eastAsia="en-US"/>
              </w:rPr>
            </w:pPr>
            <w:r w:rsidRPr="00FC474B">
              <w:rPr>
                <w:rFonts w:ascii="Arial" w:hAnsi="Arial" w:cs="Arial"/>
                <w:lang w:eastAsia="ar-SA"/>
              </w:rPr>
              <w:t>2017</w:t>
            </w:r>
            <w:r w:rsidRPr="00FC474B">
              <w:rPr>
                <w:lang w:eastAsia="ar-SA"/>
              </w:rPr>
              <w:t xml:space="preserve"> года</w:t>
            </w:r>
          </w:p>
        </w:tc>
      </w:tr>
      <w:tr w:rsidR="00606F6F" w:rsidRPr="00FC474B" w:rsidTr="00414C4E">
        <w:tc>
          <w:tcPr>
            <w:tcW w:w="4361" w:type="dxa"/>
            <w:shd w:val="clear" w:color="auto" w:fill="auto"/>
            <w:vAlign w:val="center"/>
          </w:tcPr>
          <w:p w:rsidR="00606F6F" w:rsidRPr="00FC474B" w:rsidRDefault="00606F6F" w:rsidP="00414C4E">
            <w:pPr>
              <w:suppressAutoHyphens/>
              <w:rPr>
                <w:b/>
                <w:lang w:eastAsia="en-US"/>
              </w:rPr>
            </w:pPr>
          </w:p>
        </w:tc>
        <w:tc>
          <w:tcPr>
            <w:tcW w:w="850" w:type="dxa"/>
            <w:shd w:val="clear" w:color="auto" w:fill="auto"/>
            <w:vAlign w:val="center"/>
          </w:tcPr>
          <w:p w:rsidR="00606F6F" w:rsidRPr="00FC474B" w:rsidRDefault="00606F6F" w:rsidP="00414C4E">
            <w:pPr>
              <w:suppressAutoHyphens/>
              <w:jc w:val="center"/>
              <w:rPr>
                <w:b/>
                <w:lang w:eastAsia="en-US"/>
              </w:rPr>
            </w:pPr>
          </w:p>
        </w:tc>
        <w:tc>
          <w:tcPr>
            <w:tcW w:w="4359" w:type="dxa"/>
            <w:shd w:val="clear" w:color="auto" w:fill="auto"/>
            <w:vAlign w:val="center"/>
          </w:tcPr>
          <w:p w:rsidR="00606F6F" w:rsidRPr="00FC474B" w:rsidRDefault="00606F6F" w:rsidP="00414C4E">
            <w:pPr>
              <w:suppressAutoHyphens/>
              <w:jc w:val="right"/>
              <w:rPr>
                <w:b/>
                <w:lang w:eastAsia="en-US"/>
              </w:rPr>
            </w:pPr>
          </w:p>
        </w:tc>
      </w:tr>
    </w:tbl>
    <w:p w:rsidR="00606F6F" w:rsidRPr="00FC474B" w:rsidRDefault="00606F6F" w:rsidP="00606F6F">
      <w:pPr>
        <w:ind w:firstLine="709"/>
        <w:jc w:val="both"/>
      </w:pPr>
      <w:r w:rsidRPr="00FC474B">
        <w:rPr>
          <w:b/>
        </w:rPr>
        <w:t>Публичное акционерное общество «Башинформсвязь»</w:t>
      </w:r>
      <w:r w:rsidRPr="00FC474B">
        <w:t>,</w:t>
      </w:r>
      <w:bookmarkStart w:id="118" w:name="Согласование_роду"/>
      <w:r w:rsidR="00756C66" w:rsidRPr="00756C66">
        <w:t xml:space="preserve"> </w:t>
      </w:r>
      <w:r w:rsidRPr="00FC474B">
        <w:fldChar w:fldCharType="begin">
          <w:ffData>
            <w:name w:val=""/>
            <w:enabled/>
            <w:calcOnExit w:val="0"/>
            <w:ddList>
              <w:listEntry w:val="именуемое"/>
              <w:listEntry w:val="именуемая"/>
              <w:listEntry w:val="именуемый"/>
            </w:ddList>
          </w:ffData>
        </w:fldChar>
      </w:r>
      <w:r w:rsidRPr="00FC474B">
        <w:instrText xml:space="preserve"> FORMDROPDOWN </w:instrText>
      </w:r>
      <w:r w:rsidR="00C20801">
        <w:fldChar w:fldCharType="separate"/>
      </w:r>
      <w:r w:rsidRPr="00FC474B">
        <w:fldChar w:fldCharType="end"/>
      </w:r>
      <w:bookmarkEnd w:id="118"/>
      <w:r w:rsidRPr="00FC474B">
        <w:t xml:space="preserve"> в дальнейшем «</w:t>
      </w:r>
      <w:r w:rsidRPr="00FC474B">
        <w:rPr>
          <w:b/>
        </w:rPr>
        <w:fldChar w:fldCharType="begin">
          <w:ffData>
            <w:name w:val=""/>
            <w:enabled/>
            <w:calcOnExit w:val="0"/>
            <w:textInput>
              <w:default w:val="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Покупатель</w:t>
      </w:r>
      <w:r w:rsidRPr="00FC474B">
        <w:rPr>
          <w:b/>
        </w:rPr>
        <w:fldChar w:fldCharType="end"/>
      </w:r>
      <w:r w:rsidRPr="00FC474B">
        <w:t>», в лице Заместителя генерального директора по управлению персоналом и административно хозяйственной деятельности Тимкина Дмитрия Сергеевича, действующего на основании Доверенности № 13 от 01.01.2017 года, с одной стороны, и</w:t>
      </w:r>
    </w:p>
    <w:p w:rsidR="00606F6F" w:rsidRPr="00FC474B" w:rsidRDefault="00606F6F" w:rsidP="00606F6F">
      <w:pPr>
        <w:ind w:firstLine="709"/>
        <w:jc w:val="both"/>
      </w:pPr>
      <w:r w:rsidRPr="00FC474B">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______________________________</w:t>
      </w:r>
      <w:r w:rsidRPr="00FC474B">
        <w:rPr>
          <w:b/>
        </w:rPr>
        <w:fldChar w:fldCharType="end"/>
      </w:r>
      <w:r w:rsidRPr="00FC474B">
        <w:rPr>
          <w:b/>
        </w:rPr>
        <w:t xml:space="preserve"> «</w:t>
      </w:r>
      <w:r w:rsidRPr="00FC474B">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C474B">
        <w:rPr>
          <w:b/>
        </w:rPr>
        <w:instrText xml:space="preserve"> FORMTEXT </w:instrText>
      </w:r>
      <w:r w:rsidRPr="00FC474B">
        <w:rPr>
          <w:b/>
        </w:rPr>
      </w:r>
      <w:r w:rsidRPr="00FC474B">
        <w:rPr>
          <w:b/>
        </w:rPr>
        <w:fldChar w:fldCharType="separate"/>
      </w:r>
      <w:r w:rsidRPr="00FC474B">
        <w:rPr>
          <w:b/>
          <w:noProof/>
        </w:rPr>
        <w:t>______________________________</w:t>
      </w:r>
      <w:r w:rsidRPr="00FC474B">
        <w:rPr>
          <w:b/>
        </w:rPr>
        <w:fldChar w:fldCharType="end"/>
      </w:r>
      <w:r w:rsidRPr="00FC474B">
        <w:rPr>
          <w:b/>
        </w:rPr>
        <w:t>»</w:t>
      </w:r>
      <w:r w:rsidRPr="00FC474B">
        <w:t xml:space="preserve">, </w:t>
      </w:r>
      <w:r w:rsidRPr="00FC474B">
        <w:fldChar w:fldCharType="begin">
          <w:ffData>
            <w:name w:val=""/>
            <w:enabled/>
            <w:calcOnExit w:val="0"/>
            <w:ddList>
              <w:listEntry w:val="именуемое"/>
              <w:listEntry w:val="именуемая"/>
              <w:listEntry w:val="именуемый"/>
            </w:ddList>
          </w:ffData>
        </w:fldChar>
      </w:r>
      <w:r w:rsidRPr="00FC474B">
        <w:instrText xml:space="preserve"> FORMDROPDOWN </w:instrText>
      </w:r>
      <w:r w:rsidR="00C20801">
        <w:fldChar w:fldCharType="separate"/>
      </w:r>
      <w:r w:rsidRPr="00FC474B">
        <w:fldChar w:fldCharType="end"/>
      </w:r>
      <w:r w:rsidRPr="00FC474B">
        <w:t xml:space="preserve"> в дальнейшем «</w:t>
      </w:r>
      <w:r w:rsidRPr="00FC474B">
        <w:rPr>
          <w:b/>
        </w:rPr>
        <w:fldChar w:fldCharType="begin">
          <w:ffData>
            <w:name w:val=""/>
            <w:enabled/>
            <w:calcOnExit w:val="0"/>
            <w:textInput>
              <w:default w:val="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Поставщик</w:t>
      </w:r>
      <w:r w:rsidRPr="00FC474B">
        <w:rPr>
          <w:b/>
        </w:rPr>
        <w:fldChar w:fldCharType="end"/>
      </w:r>
      <w:r w:rsidRPr="00FC474B">
        <w:t xml:space="preserve">», в лице </w:t>
      </w:r>
      <w:r w:rsidRPr="00FC474B">
        <w:fldChar w:fldCharType="begin">
          <w:ffData>
            <w:name w:val=""/>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w:t>
      </w:r>
      <w:r w:rsidRPr="00FC474B">
        <w:rPr>
          <w:i/>
        </w:rPr>
        <w:t>действующего / (действующей)</w:t>
      </w:r>
      <w:r w:rsidRPr="00FC474B">
        <w:t xml:space="preserve">] на основании </w:t>
      </w:r>
      <w:r w:rsidRPr="00FC474B">
        <w:fldChar w:fldCharType="begin">
          <w:ffData>
            <w:name w:val=""/>
            <w:enabled/>
            <w:calcOnExit w:val="0"/>
            <w:textInput>
              <w:default w:val="______________________________"/>
              <w:format w:val="Первая прописная"/>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 с другой стороны,</w:t>
      </w:r>
    </w:p>
    <w:p w:rsidR="00606F6F" w:rsidRPr="00FC474B" w:rsidRDefault="00606F6F" w:rsidP="00606F6F">
      <w:pPr>
        <w:ind w:firstLine="709"/>
        <w:jc w:val="both"/>
      </w:pPr>
      <w:r w:rsidRPr="00FC474B">
        <w:t>совместно именуемые «Стороны», заключили настоящий Договор поставки (далее – «Договор») о нижеследующем:</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 xml:space="preserve">Термины и определения </w:t>
      </w:r>
    </w:p>
    <w:p w:rsidR="00606F6F" w:rsidRPr="00FC474B" w:rsidRDefault="00606F6F" w:rsidP="00606F6F">
      <w:pPr>
        <w:numPr>
          <w:ilvl w:val="1"/>
          <w:numId w:val="24"/>
        </w:numPr>
        <w:suppressAutoHyphens/>
        <w:ind w:firstLine="709"/>
        <w:jc w:val="both"/>
        <w:rPr>
          <w:lang w:eastAsia="en-US"/>
        </w:rPr>
      </w:pPr>
      <w:r w:rsidRPr="00FC474B">
        <w:rPr>
          <w:lang w:eastAsia="en-US"/>
        </w:rPr>
        <w:t>Используемые в настоящем Договоре понятия означают следующее:</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Срок доставки </w:t>
      </w:r>
      <w:r w:rsidRPr="00FC474B">
        <w:rPr>
          <w:lang w:eastAsia="en-US"/>
        </w:rPr>
        <w:t xml:space="preserve">– установленный п. </w:t>
      </w:r>
      <w:r w:rsidRPr="00FC474B">
        <w:rPr>
          <w:rFonts w:ascii="Arial" w:hAnsi="Arial" w:cs="Arial"/>
          <w:lang w:eastAsia="ar-SA"/>
        </w:rPr>
        <w:fldChar w:fldCharType="begin"/>
      </w:r>
      <w:r w:rsidRPr="00FC474B">
        <w:rPr>
          <w:rFonts w:ascii="Arial" w:hAnsi="Arial" w:cs="Arial"/>
          <w:lang w:eastAsia="ar-SA"/>
        </w:rPr>
        <w:instrText xml:space="preserve"> REF _Ref339581580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2.2</w:t>
      </w:r>
      <w:r w:rsidRPr="00FC474B">
        <w:rPr>
          <w:rFonts w:ascii="Arial" w:hAnsi="Arial" w:cs="Arial"/>
          <w:lang w:eastAsia="ar-SA"/>
        </w:rPr>
        <w:fldChar w:fldCharType="end"/>
      </w:r>
      <w:r w:rsidRPr="00FC474B">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Место доставки </w:t>
      </w:r>
      <w:r w:rsidRPr="00FC474B">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Товар </w:t>
      </w:r>
      <w:r w:rsidRPr="00FC474B">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Цена за единицу Товара </w:t>
      </w:r>
      <w:r w:rsidRPr="00FC474B">
        <w:rPr>
          <w:lang w:eastAsia="en-US"/>
        </w:rPr>
        <w:t>– установленная Спецификацией (Приложение № 1 к настоящему Договору) цена единицы Товара.</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Общая Цена </w:t>
      </w:r>
      <w:r w:rsidRPr="00FC474B">
        <w:rPr>
          <w:lang w:eastAsia="en-US"/>
        </w:rPr>
        <w:t xml:space="preserve">– установленная п. </w:t>
      </w:r>
      <w:r w:rsidRPr="00FC474B">
        <w:rPr>
          <w:rFonts w:ascii="Arial" w:hAnsi="Arial" w:cs="Arial"/>
          <w:lang w:eastAsia="ar-SA"/>
        </w:rPr>
        <w:fldChar w:fldCharType="begin"/>
      </w:r>
      <w:r w:rsidRPr="00FC474B">
        <w:rPr>
          <w:rFonts w:ascii="Arial" w:hAnsi="Arial" w:cs="Arial"/>
          <w:lang w:eastAsia="ar-SA"/>
        </w:rPr>
        <w:instrText xml:space="preserve"> REF _Ref339612202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3.1</w:t>
      </w:r>
      <w:r w:rsidRPr="00FC474B">
        <w:rPr>
          <w:rFonts w:ascii="Arial" w:hAnsi="Arial" w:cs="Arial"/>
          <w:lang w:eastAsia="ar-SA"/>
        </w:rPr>
        <w:fldChar w:fldCharType="end"/>
      </w:r>
      <w:r w:rsidRPr="00FC474B">
        <w:rPr>
          <w:lang w:eastAsia="en-US"/>
        </w:rPr>
        <w:t xml:space="preserve"> настоящего Договора цена за весь Товар.</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Поставка </w:t>
      </w:r>
      <w:r w:rsidRPr="00FC474B">
        <w:rPr>
          <w:lang w:eastAsia="en-US"/>
        </w:rPr>
        <w:t>– доставка и передача Товара в Срок доставки в Месте доставки.</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Рабочий день </w:t>
      </w:r>
      <w:r w:rsidRPr="00FC474B">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Предмет настоящего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606F6F" w:rsidRPr="00FC474B" w:rsidRDefault="00606F6F" w:rsidP="00606F6F">
      <w:pPr>
        <w:numPr>
          <w:ilvl w:val="1"/>
          <w:numId w:val="24"/>
        </w:numPr>
        <w:suppressAutoHyphens/>
        <w:ind w:firstLine="709"/>
        <w:jc w:val="both"/>
        <w:rPr>
          <w:lang w:eastAsia="en-US"/>
        </w:rPr>
      </w:pPr>
      <w:bookmarkStart w:id="119" w:name="_Ref339581580"/>
      <w:r w:rsidRPr="00FC474B">
        <w:rPr>
          <w:lang w:eastAsia="en-US"/>
        </w:rPr>
        <w:t>Срок</w:t>
      </w:r>
      <w:bookmarkEnd w:id="119"/>
      <w:r w:rsidRPr="00FC474B">
        <w:rPr>
          <w:lang w:eastAsia="en-US"/>
        </w:rPr>
        <w:t xml:space="preserve"> доставки: согласно спецификации </w:t>
      </w:r>
      <w:r w:rsidRPr="00FC474B">
        <w:rPr>
          <w:rFonts w:ascii="Arial" w:hAnsi="Arial" w:cs="Arial"/>
          <w:lang w:eastAsia="ar-SA"/>
        </w:rPr>
        <w:t>(</w:t>
      </w:r>
      <w:r w:rsidRPr="00FC474B">
        <w:rPr>
          <w:lang w:eastAsia="en-US"/>
        </w:rPr>
        <w:t xml:space="preserve">приложение </w:t>
      </w:r>
      <w:r w:rsidR="00877F07" w:rsidRPr="00877F07">
        <w:rPr>
          <w:lang w:eastAsia="ar-SA"/>
        </w:rPr>
        <w:t>№ 1</w:t>
      </w:r>
      <w:r w:rsidR="00877F07" w:rsidRPr="00877F07">
        <w:rPr>
          <w:lang w:eastAsia="en-US"/>
        </w:rPr>
        <w:t xml:space="preserve"> </w:t>
      </w:r>
      <w:r w:rsidR="00877F07">
        <w:rPr>
          <w:lang w:eastAsia="en-US"/>
        </w:rPr>
        <w:t>к настоящему Договору</w:t>
      </w:r>
      <w:r w:rsidRPr="00FC474B">
        <w:rPr>
          <w:lang w:eastAsia="en-US"/>
        </w:rPr>
        <w:t>).</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Общая цена настоящего Договора и порядок расчётов</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bookmarkStart w:id="120" w:name="_Ref339612202"/>
      <w:r w:rsidRPr="00FC474B">
        <w:rPr>
          <w:lang w:eastAsia="en-US"/>
        </w:rPr>
        <w:t>О</w:t>
      </w:r>
      <w:r w:rsidR="00011369">
        <w:rPr>
          <w:lang w:eastAsia="en-US"/>
        </w:rPr>
        <w:t>бщая Цена по настоящему Договору</w:t>
      </w:r>
      <w:r w:rsidRPr="00FC474B">
        <w:rPr>
          <w:lang w:eastAsia="en-US"/>
        </w:rPr>
        <w:t xml:space="preserve"> в соответствии со Спецификацией (Приложение № 1 к настоящему Договору) составляет </w:t>
      </w:r>
      <w:r w:rsidRPr="00FC474B">
        <w:rPr>
          <w:lang w:eastAsia="ar-SA"/>
        </w:rPr>
        <w:t>(</w:t>
      </w:r>
      <w:r w:rsidRPr="00FC474B">
        <w:rPr>
          <w:lang w:eastAsia="ar-SA"/>
        </w:rPr>
        <w:fldChar w:fldCharType="begin">
          <w:ffData>
            <w:name w:val=""/>
            <w:enabled/>
            <w:calcOnExit w:val="0"/>
            <w:textInput>
              <w:default w:val="_______________"/>
              <w:format w:val="Первая прописная"/>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_______________</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FC474B">
        <w:rPr>
          <w:lang w:eastAsia="ar-SA"/>
        </w:rPr>
        <w:instrText xml:space="preserve"> FORMDROPDOWN </w:instrText>
      </w:r>
      <w:r w:rsidR="00C20801">
        <w:rPr>
          <w:lang w:eastAsia="ar-SA"/>
        </w:rPr>
      </w:r>
      <w:r w:rsidR="00C20801">
        <w:rPr>
          <w:lang w:eastAsia="ar-SA"/>
        </w:rPr>
        <w:fldChar w:fldCharType="separate"/>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type w:val="number"/>
              <w:maxLength w:val="2"/>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FC474B">
        <w:rPr>
          <w:lang w:eastAsia="ar-SA"/>
        </w:rPr>
        <w:instrText xml:space="preserve"> FORMDROPDOWN </w:instrText>
      </w:r>
      <w:r w:rsidR="00C20801">
        <w:rPr>
          <w:lang w:eastAsia="ar-SA"/>
        </w:rPr>
      </w:r>
      <w:r w:rsidR="00C20801">
        <w:rPr>
          <w:lang w:eastAsia="ar-SA"/>
        </w:rPr>
        <w:fldChar w:fldCharType="separate"/>
      </w:r>
      <w:r w:rsidRPr="00FC474B">
        <w:rPr>
          <w:lang w:eastAsia="ar-SA"/>
        </w:rPr>
        <w:fldChar w:fldCharType="end"/>
      </w:r>
      <w:r w:rsidRPr="00FC474B">
        <w:rPr>
          <w:lang w:eastAsia="en-US"/>
        </w:rPr>
        <w:t xml:space="preserve">, в том числе налог на добавленную стоимость (НДС) по ставке </w:t>
      </w:r>
      <w:r w:rsidRPr="00FC474B">
        <w:rPr>
          <w:rFonts w:ascii="Arial" w:hAnsi="Arial" w:cs="Arial"/>
          <w:lang w:eastAsia="ar-SA"/>
        </w:rPr>
        <w:t xml:space="preserve">18 </w:t>
      </w:r>
      <w:r w:rsidRPr="00FC474B">
        <w:rPr>
          <w:lang w:eastAsia="en-US"/>
        </w:rPr>
        <w:t xml:space="preserve"> % в размере </w:t>
      </w:r>
      <w:r w:rsidRPr="00FC474B">
        <w:rPr>
          <w:lang w:eastAsia="ar-SA"/>
        </w:rPr>
        <w:fldChar w:fldCharType="begin">
          <w:ffData>
            <w:name w:val=""/>
            <w:enabled/>
            <w:calcOnExit w:val="0"/>
            <w:textInput>
              <w:type w:val="number"/>
              <w:format w:val="# ##0"/>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default w:val="_______________"/>
              <w:format w:val="Первая прописная"/>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_______________</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FC474B">
        <w:rPr>
          <w:lang w:eastAsia="ar-SA"/>
        </w:rPr>
        <w:instrText xml:space="preserve"> FORMDROPDOWN </w:instrText>
      </w:r>
      <w:r w:rsidR="00C20801">
        <w:rPr>
          <w:lang w:eastAsia="ar-SA"/>
        </w:rPr>
      </w:r>
      <w:r w:rsidR="00C20801">
        <w:rPr>
          <w:lang w:eastAsia="ar-SA"/>
        </w:rPr>
        <w:fldChar w:fldCharType="separate"/>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type w:val="number"/>
              <w:maxLength w:val="2"/>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FC474B">
        <w:rPr>
          <w:lang w:eastAsia="ar-SA"/>
        </w:rPr>
        <w:instrText xml:space="preserve"> FORMDROPDOWN </w:instrText>
      </w:r>
      <w:r w:rsidR="00C20801">
        <w:rPr>
          <w:lang w:eastAsia="ar-SA"/>
        </w:rPr>
      </w:r>
      <w:r w:rsidR="00C20801">
        <w:rPr>
          <w:lang w:eastAsia="ar-SA"/>
        </w:rPr>
        <w:fldChar w:fldCharType="separate"/>
      </w:r>
      <w:r w:rsidRPr="00FC474B">
        <w:rPr>
          <w:lang w:eastAsia="ar-SA"/>
        </w:rPr>
        <w:fldChar w:fldCharType="end"/>
      </w:r>
      <w:r w:rsidRPr="00FC474B">
        <w:rPr>
          <w:lang w:eastAsia="en-US"/>
        </w:rPr>
        <w:t>.</w:t>
      </w:r>
      <w:bookmarkEnd w:id="120"/>
    </w:p>
    <w:p w:rsidR="00606F6F" w:rsidRPr="00FC474B" w:rsidRDefault="00606F6F" w:rsidP="00606F6F">
      <w:pPr>
        <w:numPr>
          <w:ilvl w:val="1"/>
          <w:numId w:val="24"/>
        </w:numPr>
        <w:suppressAutoHyphens/>
        <w:ind w:firstLine="709"/>
        <w:jc w:val="both"/>
        <w:rPr>
          <w:lang w:eastAsia="en-US"/>
        </w:rPr>
      </w:pPr>
      <w:r w:rsidRPr="00FC474B">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606F6F" w:rsidRPr="00FC474B" w:rsidRDefault="00606F6F" w:rsidP="00606F6F">
      <w:pPr>
        <w:numPr>
          <w:ilvl w:val="1"/>
          <w:numId w:val="24"/>
        </w:numPr>
        <w:suppressAutoHyphens/>
        <w:ind w:firstLine="709"/>
        <w:jc w:val="both"/>
        <w:rPr>
          <w:lang w:eastAsia="en-US"/>
        </w:rPr>
      </w:pPr>
      <w:r w:rsidRPr="00FC474B">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606F6F" w:rsidRPr="00FC474B" w:rsidRDefault="00606F6F" w:rsidP="00606F6F">
      <w:pPr>
        <w:numPr>
          <w:ilvl w:val="1"/>
          <w:numId w:val="24"/>
        </w:numPr>
        <w:suppressAutoHyphens/>
        <w:ind w:firstLine="709"/>
        <w:jc w:val="both"/>
        <w:rPr>
          <w:lang w:eastAsia="en-US"/>
        </w:rPr>
      </w:pPr>
      <w:r w:rsidRPr="00FC474B">
        <w:rPr>
          <w:lang w:eastAsia="en-US"/>
        </w:rPr>
        <w:t>Оплата Товара осуществляется в следующем порядке и в следующие сроки:</w:t>
      </w:r>
    </w:p>
    <w:p w:rsidR="00606F6F" w:rsidRPr="00FC474B" w:rsidRDefault="00606F6F" w:rsidP="00606F6F">
      <w:pPr>
        <w:numPr>
          <w:ilvl w:val="2"/>
          <w:numId w:val="24"/>
        </w:numPr>
        <w:suppressAutoHyphens/>
        <w:jc w:val="both"/>
        <w:rPr>
          <w:i/>
          <w:lang w:eastAsia="en-US"/>
        </w:rPr>
      </w:pPr>
      <w:r w:rsidRPr="00FC474B">
        <w:rPr>
          <w:color w:val="000000"/>
          <w:lang w:eastAsia="ar-SA"/>
        </w:rPr>
        <w:t xml:space="preserve">Оплата по настоящему Договору производится Покупателем по факту поставки Товара в течение </w:t>
      </w:r>
      <w:r>
        <w:rPr>
          <w:color w:val="000000"/>
          <w:lang w:eastAsia="ar-SA"/>
        </w:rPr>
        <w:t>25</w:t>
      </w:r>
      <w:r w:rsidRPr="00FC474B">
        <w:rPr>
          <w:color w:val="000000"/>
          <w:lang w:eastAsia="ar-SA"/>
        </w:rPr>
        <w:t xml:space="preserve"> (</w:t>
      </w:r>
      <w:r>
        <w:rPr>
          <w:color w:val="000000"/>
          <w:lang w:eastAsia="ar-SA"/>
        </w:rPr>
        <w:t>двадцати пяти</w:t>
      </w:r>
      <w:r w:rsidRPr="00FC474B">
        <w:rPr>
          <w:color w:val="000000"/>
          <w:lang w:eastAsia="ar-SA"/>
        </w:rPr>
        <w:t>) календарных дней</w:t>
      </w:r>
      <w:r w:rsidRPr="00FC474B">
        <w:rPr>
          <w:lang w:eastAsia="en-US"/>
        </w:rPr>
        <w:t xml:space="preserve"> с момента получения оригинала счета. Поставщик выставляет счет не позднее 5 (пяти) </w:t>
      </w:r>
      <w:r>
        <w:rPr>
          <w:lang w:eastAsia="en-US"/>
        </w:rPr>
        <w:t xml:space="preserve">календарных </w:t>
      </w:r>
      <w:r w:rsidRPr="00FC474B">
        <w:rPr>
          <w:lang w:eastAsia="en-US"/>
        </w:rPr>
        <w:t>дней с даты подписания Покупателем Акта сдачи-приёмки Товара</w:t>
      </w:r>
      <w:r w:rsidRPr="00FC474B">
        <w:rPr>
          <w:color w:val="000000"/>
          <w:lang w:eastAsia="ar-SA"/>
        </w:rPr>
        <w:t>.</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FC474B">
        <w:rPr>
          <w:i/>
          <w:lang w:eastAsia="en-US"/>
        </w:rPr>
        <w:t>со дня списания денежных средств с расчётного счёта Покупателя</w:t>
      </w:r>
      <w:r w:rsidRPr="00FC474B">
        <w:rPr>
          <w:lang w:eastAsia="en-US"/>
        </w:rPr>
        <w:t>.</w:t>
      </w:r>
    </w:p>
    <w:p w:rsidR="00606F6F" w:rsidRPr="00FC474B" w:rsidRDefault="00606F6F" w:rsidP="00606F6F">
      <w:pPr>
        <w:numPr>
          <w:ilvl w:val="1"/>
          <w:numId w:val="24"/>
        </w:numPr>
        <w:spacing w:before="120"/>
        <w:ind w:firstLine="709"/>
        <w:contextualSpacing/>
        <w:jc w:val="both"/>
      </w:pPr>
      <w:r w:rsidRPr="00FC474B">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выставлять и оформлять счета-фактуры в соответствии с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Порядок составления акта сверки расчётов.</w:t>
      </w:r>
    </w:p>
    <w:p w:rsidR="00606F6F" w:rsidRPr="00FC474B" w:rsidRDefault="00606F6F" w:rsidP="00606F6F">
      <w:pPr>
        <w:suppressAutoHyphens/>
        <w:ind w:firstLine="709"/>
        <w:jc w:val="both"/>
        <w:rPr>
          <w:lang w:eastAsia="en-US"/>
        </w:rPr>
      </w:pPr>
      <w:r w:rsidRPr="00FC474B">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06F6F" w:rsidRPr="00FC474B" w:rsidRDefault="00606F6F" w:rsidP="00606F6F">
      <w:pPr>
        <w:suppressAutoHyphens/>
        <w:ind w:firstLine="709"/>
        <w:jc w:val="both"/>
        <w:rPr>
          <w:lang w:eastAsia="en-US"/>
        </w:rPr>
      </w:pPr>
      <w:r w:rsidRPr="00FC474B">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06F6F" w:rsidRPr="00FC474B" w:rsidRDefault="00606F6F" w:rsidP="00606F6F">
      <w:pPr>
        <w:suppressAutoHyphens/>
        <w:ind w:firstLine="709"/>
        <w:jc w:val="both"/>
        <w:rPr>
          <w:lang w:eastAsia="en-US"/>
        </w:rPr>
      </w:pPr>
      <w:r w:rsidRPr="00FC474B">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06F6F" w:rsidRPr="00FC474B" w:rsidRDefault="00606F6F" w:rsidP="00606F6F">
      <w:pPr>
        <w:suppressAutoHyphens/>
        <w:ind w:firstLine="709"/>
        <w:jc w:val="both"/>
        <w:rPr>
          <w:lang w:eastAsia="en-US"/>
        </w:rPr>
      </w:pPr>
      <w:r w:rsidRPr="00FC474B">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06F6F" w:rsidRPr="00FC474B" w:rsidRDefault="00606F6F" w:rsidP="00606F6F">
      <w:pPr>
        <w:numPr>
          <w:ilvl w:val="1"/>
          <w:numId w:val="24"/>
        </w:numPr>
        <w:suppressAutoHyphens/>
        <w:ind w:firstLine="709"/>
        <w:jc w:val="both"/>
        <w:rPr>
          <w:lang w:eastAsia="en-US"/>
        </w:rPr>
      </w:pPr>
      <w:r w:rsidRPr="00FC474B">
        <w:rPr>
          <w:lang w:eastAsia="en-US"/>
        </w:rPr>
        <w:t>В течение 5 (пяти) рабочих дней со дня заключения настоящего Договора Поставщик обязан направить Покупателю:</w:t>
      </w:r>
    </w:p>
    <w:p w:rsidR="00606F6F" w:rsidRPr="00FC474B" w:rsidRDefault="00606F6F" w:rsidP="00606F6F">
      <w:pPr>
        <w:numPr>
          <w:ilvl w:val="0"/>
          <w:numId w:val="25"/>
        </w:numPr>
        <w:suppressAutoHyphens/>
        <w:ind w:firstLine="709"/>
        <w:jc w:val="both"/>
        <w:rPr>
          <w:lang w:eastAsia="en-US"/>
        </w:rPr>
      </w:pPr>
      <w:r w:rsidRPr="00FC474B">
        <w:rPr>
          <w:lang w:eastAsia="en-US"/>
        </w:rPr>
        <w:t>образцы подписей лиц, которые будут подписывать выставляемые в адрес Покупателя счета-фактуры;</w:t>
      </w:r>
    </w:p>
    <w:p w:rsidR="00606F6F" w:rsidRPr="00FC474B" w:rsidRDefault="00606F6F" w:rsidP="00606F6F">
      <w:pPr>
        <w:numPr>
          <w:ilvl w:val="0"/>
          <w:numId w:val="25"/>
        </w:numPr>
        <w:suppressAutoHyphens/>
        <w:ind w:firstLine="709"/>
        <w:jc w:val="both"/>
        <w:rPr>
          <w:lang w:eastAsia="en-US"/>
        </w:rPr>
      </w:pPr>
      <w:r w:rsidRPr="00FC474B">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06F6F" w:rsidRPr="00FC474B" w:rsidRDefault="00606F6F" w:rsidP="00011369">
      <w:pPr>
        <w:suppressAutoHyphens/>
        <w:ind w:firstLine="709"/>
        <w:jc w:val="both"/>
        <w:rPr>
          <w:lang w:eastAsia="en-US"/>
        </w:rPr>
      </w:pPr>
      <w:r w:rsidRPr="00FC474B">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Права и обязанности Поставщика</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Права и обязанности Покупателя</w:t>
      </w:r>
    </w:p>
    <w:p w:rsidR="00606F6F" w:rsidRPr="00FC474B" w:rsidRDefault="00606F6F" w:rsidP="00606F6F">
      <w:pPr>
        <w:numPr>
          <w:ilvl w:val="1"/>
          <w:numId w:val="24"/>
        </w:numPr>
        <w:suppressAutoHyphens/>
        <w:ind w:firstLine="709"/>
        <w:jc w:val="both"/>
        <w:rPr>
          <w:lang w:eastAsia="en-US"/>
        </w:rPr>
      </w:pPr>
      <w:r w:rsidRPr="00FC474B">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606F6F" w:rsidRPr="00FC474B" w:rsidRDefault="00606F6F" w:rsidP="00606F6F">
      <w:pPr>
        <w:numPr>
          <w:ilvl w:val="1"/>
          <w:numId w:val="24"/>
        </w:numPr>
        <w:suppressAutoHyphens/>
        <w:ind w:firstLine="709"/>
        <w:jc w:val="both"/>
        <w:rPr>
          <w:lang w:eastAsia="en-US"/>
        </w:rPr>
      </w:pPr>
      <w:r w:rsidRPr="00FC474B">
        <w:rPr>
          <w:lang w:eastAsia="en-US"/>
        </w:rPr>
        <w:t>Покупатель обязан оплатить товар в порядки и сроки, установленные настоящим Договором.</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 xml:space="preserve">Обеспечение конфиденциальности </w:t>
      </w:r>
    </w:p>
    <w:p w:rsidR="00606F6F" w:rsidRPr="00FC474B" w:rsidRDefault="00606F6F" w:rsidP="00606F6F">
      <w:pPr>
        <w:numPr>
          <w:ilvl w:val="1"/>
          <w:numId w:val="24"/>
        </w:numPr>
        <w:suppressAutoHyphens/>
        <w:ind w:firstLine="709"/>
        <w:jc w:val="both"/>
        <w:rPr>
          <w:lang w:eastAsia="en-US"/>
        </w:rPr>
      </w:pPr>
      <w:r w:rsidRPr="00FC474B">
        <w:rPr>
          <w:lang w:eastAsia="en-US"/>
        </w:rPr>
        <w:t>Раскрывающая Сторона – Сторона, которая раскрывает конфиденциальную информацию другой Стороне.</w:t>
      </w:r>
    </w:p>
    <w:p w:rsidR="00606F6F" w:rsidRPr="00FC474B" w:rsidRDefault="00606F6F" w:rsidP="00606F6F">
      <w:pPr>
        <w:numPr>
          <w:ilvl w:val="1"/>
          <w:numId w:val="24"/>
        </w:numPr>
        <w:suppressAutoHyphens/>
        <w:ind w:firstLine="709"/>
        <w:jc w:val="both"/>
        <w:rPr>
          <w:lang w:eastAsia="en-US"/>
        </w:rPr>
      </w:pPr>
      <w:r w:rsidRPr="00FC474B">
        <w:rPr>
          <w:lang w:eastAsia="en-US"/>
        </w:rPr>
        <w:t>Получающая Сторона – Сторона, которая получает конфиденциальную информацию от другой Стороны</w:t>
      </w:r>
    </w:p>
    <w:p w:rsidR="00606F6F" w:rsidRPr="00FC474B" w:rsidRDefault="00606F6F" w:rsidP="00606F6F">
      <w:pPr>
        <w:numPr>
          <w:ilvl w:val="1"/>
          <w:numId w:val="24"/>
        </w:numPr>
        <w:suppressAutoHyphens/>
        <w:ind w:firstLine="709"/>
        <w:jc w:val="both"/>
        <w:rPr>
          <w:lang w:eastAsia="en-US"/>
        </w:rPr>
      </w:pPr>
      <w:r w:rsidRPr="00FC474B">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06F6F" w:rsidRPr="00FC474B" w:rsidRDefault="00606F6F" w:rsidP="00606F6F">
      <w:pPr>
        <w:numPr>
          <w:ilvl w:val="1"/>
          <w:numId w:val="24"/>
        </w:numPr>
        <w:suppressAutoHyphens/>
        <w:ind w:firstLine="709"/>
        <w:jc w:val="both"/>
        <w:rPr>
          <w:lang w:eastAsia="en-US"/>
        </w:rPr>
      </w:pPr>
      <w:r w:rsidRPr="00FC474B">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во время ее раскрытия является публично известной;</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представлена Получающей Стороне с письменным указанием на то, что она не является конфиденциальной;</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получена от любого третьего лица на законных основаниях;</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не может являться конфиденциальной в соответствии с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Получающая Сторона имеет право раскрывать конфиденциальную информацию без согласия Раскрывающей Стороны:</w:t>
      </w:r>
    </w:p>
    <w:p w:rsidR="00606F6F" w:rsidRPr="00FC474B" w:rsidRDefault="00606F6F" w:rsidP="00606F6F">
      <w:pPr>
        <w:numPr>
          <w:ilvl w:val="2"/>
          <w:numId w:val="24"/>
        </w:numPr>
        <w:suppressAutoHyphens/>
        <w:ind w:firstLine="709"/>
        <w:jc w:val="both"/>
        <w:rPr>
          <w:lang w:eastAsia="en-US"/>
        </w:rPr>
      </w:pPr>
      <w:r w:rsidRPr="00FC474B">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06F6F" w:rsidRPr="00FC474B" w:rsidRDefault="00606F6F" w:rsidP="00606F6F">
      <w:pPr>
        <w:numPr>
          <w:ilvl w:val="1"/>
          <w:numId w:val="24"/>
        </w:numPr>
        <w:suppressAutoHyphens/>
        <w:ind w:firstLine="709"/>
        <w:jc w:val="both"/>
        <w:rPr>
          <w:lang w:eastAsia="en-US"/>
        </w:rPr>
      </w:pPr>
      <w:r w:rsidRPr="00FC474B">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Ответственность Сторон</w:t>
      </w:r>
    </w:p>
    <w:p w:rsidR="00606F6F" w:rsidRPr="00FC474B" w:rsidRDefault="00606F6F" w:rsidP="00606F6F">
      <w:pPr>
        <w:numPr>
          <w:ilvl w:val="1"/>
          <w:numId w:val="24"/>
        </w:numPr>
        <w:suppressAutoHyphens/>
        <w:ind w:firstLine="709"/>
        <w:jc w:val="both"/>
        <w:rPr>
          <w:lang w:eastAsia="en-US"/>
        </w:rPr>
      </w:pPr>
      <w:r w:rsidRPr="00FC474B">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06F6F" w:rsidRPr="00FC474B" w:rsidRDefault="00606F6F" w:rsidP="00606F6F">
      <w:pPr>
        <w:numPr>
          <w:ilvl w:val="1"/>
          <w:numId w:val="24"/>
        </w:numPr>
        <w:suppressAutoHyphens/>
        <w:ind w:firstLine="709"/>
        <w:jc w:val="both"/>
        <w:rPr>
          <w:lang w:eastAsia="en-US"/>
        </w:rPr>
      </w:pPr>
      <w:r w:rsidRPr="00FC474B">
        <w:rPr>
          <w:lang w:eastAsia="en-US"/>
        </w:rPr>
        <w:t xml:space="preserve">За нарушение Поставщиком сроков Поставки Товара Покупатель вправе взыскать с Поставщика неустойку в размере </w:t>
      </w:r>
      <w:r w:rsidRPr="00FC474B">
        <w:rPr>
          <w:lang w:eastAsia="en-US"/>
        </w:rPr>
        <w:fldChar w:fldCharType="begin">
          <w:ffData>
            <w:name w:val=""/>
            <w:enabled/>
            <w:calcOnExit w:val="0"/>
            <w:helpText w:type="text" w:val="Фамилия."/>
            <w:statusText w:type="text" w:val="Фамилия."/>
            <w:textInput>
              <w:default w:val="0,1"/>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0,1</w:t>
      </w:r>
      <w:r w:rsidRPr="00FC474B">
        <w:rPr>
          <w:lang w:eastAsia="en-US"/>
        </w:rPr>
        <w:fldChar w:fldCharType="end"/>
      </w:r>
      <w:r w:rsidRPr="00FC474B">
        <w:rPr>
          <w:lang w:eastAsia="en-US"/>
        </w:rPr>
        <w:t xml:space="preserve"> % (</w:t>
      </w:r>
      <w:r w:rsidRPr="00FC474B">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Ноль целых одна десятая процента</w:t>
      </w:r>
      <w:r w:rsidRPr="00FC474B">
        <w:rPr>
          <w:lang w:eastAsia="en-US"/>
        </w:rPr>
        <w:fldChar w:fldCharType="end"/>
      </w:r>
      <w:r w:rsidRPr="00FC474B">
        <w:rPr>
          <w:lang w:eastAsia="en-US"/>
        </w:rPr>
        <w:t>) от Общей цены по настоящему Договору за каждый день просрочки Поставки Товара.</w:t>
      </w:r>
    </w:p>
    <w:p w:rsidR="00606F6F" w:rsidRPr="00FC474B" w:rsidRDefault="00606F6F" w:rsidP="00606F6F">
      <w:pPr>
        <w:numPr>
          <w:ilvl w:val="1"/>
          <w:numId w:val="24"/>
        </w:numPr>
        <w:suppressAutoHyphens/>
        <w:ind w:firstLine="709"/>
        <w:jc w:val="both"/>
        <w:rPr>
          <w:lang w:eastAsia="en-US"/>
        </w:rPr>
      </w:pPr>
      <w:r w:rsidRPr="00FC474B">
        <w:rPr>
          <w:lang w:eastAsia="en-US"/>
        </w:rPr>
        <w:t xml:space="preserve">За нарушение Покупателем сроков оплаты Товара Поставщик вправе взыскать с Покупателя неустойку в размере </w:t>
      </w:r>
      <w:r w:rsidRPr="00FC474B">
        <w:rPr>
          <w:lang w:eastAsia="en-US"/>
        </w:rPr>
        <w:fldChar w:fldCharType="begin">
          <w:ffData>
            <w:name w:val=""/>
            <w:enabled/>
            <w:calcOnExit w:val="0"/>
            <w:helpText w:type="text" w:val="Фамилия."/>
            <w:statusText w:type="text" w:val="Фамилия."/>
            <w:textInput>
              <w:default w:val="1/365"/>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1/365</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Одной триста шестьдесят пят</w:t>
      </w:r>
      <w:r w:rsidRPr="00FC474B">
        <w:rPr>
          <w:lang w:eastAsia="en-US"/>
        </w:rPr>
        <w:fldChar w:fldCharType="end"/>
      </w:r>
      <w:r w:rsidRPr="00FC474B">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606F6F" w:rsidRPr="00FC474B" w:rsidRDefault="00606F6F" w:rsidP="00606F6F">
      <w:pPr>
        <w:numPr>
          <w:ilvl w:val="1"/>
          <w:numId w:val="24"/>
        </w:numPr>
        <w:suppressAutoHyphens/>
        <w:ind w:firstLine="709"/>
        <w:jc w:val="both"/>
        <w:rPr>
          <w:lang w:eastAsia="en-US"/>
        </w:rPr>
      </w:pPr>
      <w:bookmarkStart w:id="121" w:name="_Ref77655054"/>
      <w:r w:rsidRPr="00FC474B">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606F6F" w:rsidRPr="00FC474B" w:rsidRDefault="00606F6F" w:rsidP="00606F6F">
      <w:pPr>
        <w:numPr>
          <w:ilvl w:val="1"/>
          <w:numId w:val="24"/>
        </w:numPr>
        <w:suppressAutoHyphens/>
        <w:ind w:firstLine="709"/>
        <w:jc w:val="both"/>
        <w:rPr>
          <w:lang w:eastAsia="en-US"/>
        </w:rPr>
      </w:pPr>
      <w:r w:rsidRPr="00FC474B">
        <w:rPr>
          <w:lang w:eastAsia="en-US"/>
        </w:rPr>
        <w:t xml:space="preserve">Сторона уплачивает неустойку на основании выставленной другой Стороной претензии в срок не позднее </w:t>
      </w:r>
      <w:r w:rsidRPr="00FC474B">
        <w:rPr>
          <w:lang w:eastAsia="en-US"/>
        </w:rPr>
        <w:fldChar w:fldCharType="begin">
          <w:ffData>
            <w:name w:val="ТекстовоеПоле74"/>
            <w:enabled/>
            <w:calcOnExit w:val="0"/>
            <w:textInput>
              <w:type w:val="number"/>
              <w:default w:val="10"/>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lang w:eastAsia="en-US"/>
        </w:rPr>
        <w:t>10</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Десяти"/>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lang w:eastAsia="en-US"/>
        </w:rPr>
        <w:t>Десяти</w:t>
      </w:r>
      <w:r w:rsidRPr="00FC474B">
        <w:rPr>
          <w:lang w:eastAsia="en-US"/>
        </w:rPr>
        <w:fldChar w:fldCharType="end"/>
      </w:r>
      <w:r w:rsidRPr="00FC474B">
        <w:rPr>
          <w:lang w:eastAsia="en-US"/>
        </w:rPr>
        <w:t>) Рабочих дней со дня получения соответствующей претензии.</w:t>
      </w:r>
    </w:p>
    <w:p w:rsidR="00606F6F" w:rsidRPr="00FC474B" w:rsidRDefault="00606F6F" w:rsidP="00606F6F">
      <w:pPr>
        <w:numPr>
          <w:ilvl w:val="1"/>
          <w:numId w:val="24"/>
        </w:numPr>
        <w:suppressAutoHyphens/>
        <w:ind w:firstLine="709"/>
        <w:jc w:val="both"/>
        <w:rPr>
          <w:lang w:eastAsia="en-US"/>
        </w:rPr>
      </w:pPr>
      <w:r w:rsidRPr="00FC474B">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06F6F" w:rsidRPr="00FC474B" w:rsidRDefault="00606F6F" w:rsidP="00606F6F">
      <w:pPr>
        <w:numPr>
          <w:ilvl w:val="1"/>
          <w:numId w:val="24"/>
        </w:numPr>
        <w:spacing w:before="240"/>
        <w:ind w:firstLine="709"/>
        <w:contextualSpacing/>
        <w:jc w:val="both"/>
      </w:pPr>
      <w:r w:rsidRPr="00FC474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w:t>
      </w:r>
      <w:r w:rsidR="00414C4E">
        <w:t xml:space="preserve">% </w:t>
      </w:r>
      <w:r w:rsidRPr="00FC474B">
        <w:rPr>
          <w:snapToGrid w:val="0"/>
        </w:rPr>
        <w:t xml:space="preserve">от стоимости Договора. </w:t>
      </w:r>
      <w:r w:rsidRPr="00FC474B">
        <w:t>Штраф уплачивается Поставщиком в течение 10 рабочих дней с момента получения требования об уплате от Покупателя.</w:t>
      </w:r>
    </w:p>
    <w:p w:rsidR="00606F6F" w:rsidRPr="00FC474B" w:rsidRDefault="00606F6F" w:rsidP="00606F6F">
      <w:pPr>
        <w:suppressAutoHyphens/>
        <w:ind w:firstLine="709"/>
        <w:contextualSpacing/>
        <w:jc w:val="both"/>
        <w:rPr>
          <w:lang w:eastAsia="ar-SA"/>
        </w:rPr>
      </w:pPr>
      <w:r w:rsidRPr="00FC474B">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FC474B">
        <w:rPr>
          <w:lang w:eastAsia="en-US"/>
        </w:rPr>
        <w:t xml:space="preserve">Просрочка оплаты части Общей цены, установленной п. </w:t>
      </w:r>
      <w:r>
        <w:rPr>
          <w:lang w:eastAsia="en-US"/>
        </w:rPr>
        <w:t xml:space="preserve">3.1. </w:t>
      </w:r>
      <w:r w:rsidRPr="00FC474B">
        <w:rPr>
          <w:lang w:eastAsia="en-US"/>
        </w:rPr>
        <w:t xml:space="preserve">настоящего Договора, более чем на </w:t>
      </w:r>
      <w:r w:rsidRPr="0055498D">
        <w:rPr>
          <w:lang w:eastAsia="ar-SA"/>
        </w:rPr>
        <w:t>1</w:t>
      </w:r>
      <w:r w:rsidRPr="0055498D">
        <w:rPr>
          <w:lang w:eastAsia="en-US"/>
        </w:rPr>
        <w:t xml:space="preserve"> (</w:t>
      </w:r>
      <w:r w:rsidRPr="0055498D">
        <w:rPr>
          <w:lang w:eastAsia="ar-SA"/>
        </w:rPr>
        <w:t>один</w:t>
      </w:r>
      <w:r w:rsidRPr="0055498D">
        <w:rPr>
          <w:lang w:eastAsia="en-US"/>
        </w:rPr>
        <w:t xml:space="preserve">) </w:t>
      </w:r>
      <w:r w:rsidRPr="0055498D">
        <w:rPr>
          <w:lang w:eastAsia="ar-SA"/>
        </w:rPr>
        <w:t>месяц).</w:t>
      </w:r>
    </w:p>
    <w:p w:rsidR="00606F6F" w:rsidRPr="00FC474B" w:rsidRDefault="00606F6F" w:rsidP="00606F6F">
      <w:pPr>
        <w:numPr>
          <w:ilvl w:val="1"/>
          <w:numId w:val="24"/>
        </w:numPr>
        <w:suppressAutoHyphens/>
        <w:ind w:firstLine="709"/>
        <w:contextualSpacing/>
        <w:jc w:val="both"/>
        <w:rPr>
          <w:lang w:eastAsia="ar-SA"/>
        </w:rPr>
      </w:pPr>
      <w:r w:rsidRPr="00FC474B">
        <w:rPr>
          <w:rFonts w:cs="Arial"/>
          <w:lang w:eastAsia="ar-SA"/>
        </w:rPr>
        <w:t>В случае поставки фальсифицир</w:t>
      </w:r>
      <w:r w:rsidR="00414C4E">
        <w:rPr>
          <w:rFonts w:cs="Arial"/>
          <w:lang w:eastAsia="ar-SA"/>
        </w:rPr>
        <w:t xml:space="preserve">ованной продукции, в том числе </w:t>
      </w:r>
      <w:r w:rsidRPr="00FC474B">
        <w:rPr>
          <w:rFonts w:cs="Arial"/>
          <w:lang w:eastAsia="ar-SA"/>
        </w:rPr>
        <w:t>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Окончание срока действия настоящего Договора не освобождает Стороны от ответственности за его нарушение.</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Порядок Поставки и приёмки Товара</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осуществляет Поставку Товара путём доставки и передачи Товара Покупателю в Срок доставки и в Месте доставки.</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606F6F" w:rsidRPr="00FC474B" w:rsidRDefault="00606F6F" w:rsidP="00606F6F">
      <w:pPr>
        <w:numPr>
          <w:ilvl w:val="1"/>
          <w:numId w:val="24"/>
        </w:numPr>
        <w:suppressAutoHyphens/>
        <w:ind w:firstLine="709"/>
        <w:jc w:val="both"/>
        <w:rPr>
          <w:lang w:eastAsia="en-US"/>
        </w:rPr>
      </w:pPr>
      <w:r w:rsidRPr="00FC474B">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606F6F" w:rsidRPr="00FC474B" w:rsidRDefault="00606F6F" w:rsidP="00606F6F">
      <w:pPr>
        <w:numPr>
          <w:ilvl w:val="1"/>
          <w:numId w:val="24"/>
        </w:numPr>
        <w:suppressAutoHyphens/>
        <w:ind w:firstLine="709"/>
        <w:jc w:val="both"/>
        <w:rPr>
          <w:lang w:eastAsia="en-US"/>
        </w:rPr>
      </w:pPr>
      <w:bookmarkStart w:id="122" w:name="_Ref339644698"/>
      <w:r w:rsidRPr="00FC474B">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606F6F" w:rsidRPr="00FC474B" w:rsidRDefault="00606F6F" w:rsidP="00606F6F">
      <w:pPr>
        <w:numPr>
          <w:ilvl w:val="1"/>
          <w:numId w:val="24"/>
        </w:numPr>
        <w:suppressAutoHyphens/>
        <w:ind w:firstLine="709"/>
        <w:jc w:val="both"/>
        <w:rPr>
          <w:lang w:eastAsia="en-US"/>
        </w:rPr>
      </w:pPr>
      <w:r w:rsidRPr="00FC474B">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606F6F" w:rsidRPr="00FC474B" w:rsidRDefault="00606F6F" w:rsidP="00606F6F">
      <w:pPr>
        <w:numPr>
          <w:ilvl w:val="1"/>
          <w:numId w:val="24"/>
        </w:numPr>
        <w:suppressAutoHyphens/>
        <w:ind w:firstLine="709"/>
        <w:jc w:val="both"/>
        <w:rPr>
          <w:lang w:eastAsia="en-US"/>
        </w:rPr>
      </w:pPr>
      <w:r w:rsidRPr="00FC474B">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_Ref339644698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8.6</w:t>
      </w:r>
      <w:r w:rsidRPr="00FC474B">
        <w:rPr>
          <w:rFonts w:ascii="Arial" w:hAnsi="Arial" w:cs="Arial"/>
          <w:lang w:eastAsia="ar-SA"/>
        </w:rPr>
        <w:fldChar w:fldCharType="end"/>
      </w:r>
      <w:r w:rsidRPr="00FC474B">
        <w:rPr>
          <w:lang w:eastAsia="en-US"/>
        </w:rPr>
        <w:t xml:space="preserve"> настоящего Договора, то указанный акт может быть подписан также Поставщиком.</w:t>
      </w:r>
    </w:p>
    <w:p w:rsidR="00606F6F" w:rsidRPr="00FC474B" w:rsidRDefault="00606F6F" w:rsidP="00606F6F">
      <w:pPr>
        <w:numPr>
          <w:ilvl w:val="1"/>
          <w:numId w:val="24"/>
        </w:numPr>
        <w:suppressAutoHyphens/>
        <w:ind w:firstLine="709"/>
        <w:jc w:val="both"/>
        <w:rPr>
          <w:lang w:eastAsia="en-US"/>
        </w:rPr>
      </w:pPr>
      <w:r w:rsidRPr="00FC474B">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bookmarkStart w:id="123" w:name="_Ref339645625"/>
      <w:r w:rsidRPr="00FC474B">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606F6F" w:rsidRPr="00FC474B" w:rsidRDefault="00606F6F" w:rsidP="00606F6F">
      <w:pPr>
        <w:numPr>
          <w:ilvl w:val="1"/>
          <w:numId w:val="24"/>
        </w:numPr>
        <w:suppressAutoHyphens/>
        <w:ind w:firstLine="709"/>
        <w:jc w:val="both"/>
        <w:rPr>
          <w:lang w:eastAsia="en-US"/>
        </w:rPr>
      </w:pPr>
      <w:r w:rsidRPr="00FC474B">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_Ref339645625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8.11</w:t>
      </w:r>
      <w:r w:rsidRPr="00FC474B">
        <w:rPr>
          <w:rFonts w:ascii="Arial" w:hAnsi="Arial" w:cs="Arial"/>
          <w:lang w:eastAsia="ar-SA"/>
        </w:rPr>
        <w:fldChar w:fldCharType="end"/>
      </w:r>
      <w:r w:rsidRPr="00FC474B">
        <w:rPr>
          <w:lang w:eastAsia="en-US"/>
        </w:rPr>
        <w:t xml:space="preserve"> настоящего Договора, то указанный акт может быть подписан также Поставщиком.</w:t>
      </w:r>
    </w:p>
    <w:p w:rsidR="00606F6F" w:rsidRPr="00FC474B" w:rsidRDefault="00606F6F" w:rsidP="00606F6F">
      <w:pPr>
        <w:numPr>
          <w:ilvl w:val="1"/>
          <w:numId w:val="24"/>
        </w:numPr>
        <w:suppressAutoHyphens/>
        <w:ind w:firstLine="709"/>
        <w:jc w:val="both"/>
        <w:rPr>
          <w:lang w:eastAsia="en-US"/>
        </w:rPr>
      </w:pPr>
      <w:r w:rsidRPr="00FC474B">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Переход права собственности и риска случайной гибели Товара</w:t>
      </w:r>
    </w:p>
    <w:p w:rsidR="00606F6F" w:rsidRPr="00FC474B" w:rsidRDefault="00606F6F" w:rsidP="00606F6F">
      <w:pPr>
        <w:numPr>
          <w:ilvl w:val="1"/>
          <w:numId w:val="24"/>
        </w:numPr>
        <w:suppressAutoHyphens/>
        <w:ind w:firstLine="709"/>
        <w:jc w:val="both"/>
        <w:rPr>
          <w:lang w:eastAsia="en-US"/>
        </w:rPr>
      </w:pPr>
      <w:r w:rsidRPr="00FC474B">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Гарантия качества Товара</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гарантирует, что качество Товара соответствует настоящему Договору и законодательству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606F6F" w:rsidRPr="00FC474B" w:rsidRDefault="00606F6F" w:rsidP="00606F6F">
      <w:pPr>
        <w:numPr>
          <w:ilvl w:val="1"/>
          <w:numId w:val="24"/>
        </w:numPr>
        <w:suppressAutoHyphens/>
        <w:ind w:firstLine="709"/>
        <w:jc w:val="both"/>
        <w:rPr>
          <w:lang w:eastAsia="en-US"/>
        </w:rPr>
      </w:pPr>
      <w:r w:rsidRPr="00FC474B">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06F6F" w:rsidRPr="00FC474B" w:rsidRDefault="00606F6F" w:rsidP="00606F6F">
      <w:pPr>
        <w:numPr>
          <w:ilvl w:val="1"/>
          <w:numId w:val="24"/>
        </w:numPr>
        <w:suppressAutoHyphens/>
        <w:ind w:firstLine="709"/>
        <w:jc w:val="both"/>
        <w:rPr>
          <w:lang w:eastAsia="en-US"/>
        </w:rPr>
      </w:pPr>
      <w:r w:rsidRPr="00FC474B">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06F6F" w:rsidRPr="00FC474B" w:rsidRDefault="00606F6F" w:rsidP="00606F6F">
      <w:pPr>
        <w:numPr>
          <w:ilvl w:val="1"/>
          <w:numId w:val="24"/>
        </w:numPr>
        <w:suppressAutoHyphens/>
        <w:ind w:firstLine="709"/>
        <w:jc w:val="both"/>
        <w:rPr>
          <w:lang w:eastAsia="en-US"/>
        </w:rPr>
      </w:pPr>
      <w:bookmarkStart w:id="124" w:name="_Ref339648066"/>
      <w:r w:rsidRPr="00FC474B">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4"/>
    </w:p>
    <w:p w:rsidR="00606F6F" w:rsidRPr="00FC474B" w:rsidRDefault="00606F6F" w:rsidP="00606F6F">
      <w:pPr>
        <w:numPr>
          <w:ilvl w:val="1"/>
          <w:numId w:val="24"/>
        </w:numPr>
        <w:suppressAutoHyphens/>
        <w:ind w:firstLine="709"/>
        <w:jc w:val="both"/>
        <w:rPr>
          <w:lang w:eastAsia="en-US"/>
        </w:rPr>
      </w:pPr>
      <w:r w:rsidRPr="00FC474B">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606F6F" w:rsidRPr="00FC474B" w:rsidRDefault="00606F6F" w:rsidP="00606F6F">
      <w:pPr>
        <w:numPr>
          <w:ilvl w:val="1"/>
          <w:numId w:val="24"/>
        </w:numPr>
        <w:suppressAutoHyphens/>
        <w:ind w:firstLine="709"/>
        <w:jc w:val="both"/>
        <w:rPr>
          <w:lang w:eastAsia="en-US"/>
        </w:rPr>
      </w:pPr>
      <w:r w:rsidRPr="00FC474B">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06F6F" w:rsidRPr="00FC474B" w:rsidRDefault="00606F6F" w:rsidP="00606F6F">
      <w:pPr>
        <w:numPr>
          <w:ilvl w:val="1"/>
          <w:numId w:val="24"/>
        </w:numPr>
        <w:suppressAutoHyphens/>
        <w:ind w:firstLine="709"/>
        <w:jc w:val="both"/>
        <w:rPr>
          <w:lang w:eastAsia="en-US"/>
        </w:rPr>
      </w:pPr>
      <w:r w:rsidRPr="00FC474B">
        <w:rPr>
          <w:lang w:eastAsia="en-US"/>
        </w:rPr>
        <w:t xml:space="preserve">На отремонтированный или заменённый Товар устанавливается гарантийный срок согласно п. </w:t>
      </w:r>
      <w:r w:rsidRPr="00FC474B">
        <w:rPr>
          <w:rFonts w:ascii="Arial" w:hAnsi="Arial" w:cs="Arial"/>
          <w:lang w:eastAsia="ar-SA"/>
        </w:rPr>
        <w:fldChar w:fldCharType="begin"/>
      </w:r>
      <w:r w:rsidRPr="00FC474B">
        <w:rPr>
          <w:rFonts w:ascii="Arial" w:hAnsi="Arial" w:cs="Arial"/>
          <w:lang w:eastAsia="ar-SA"/>
        </w:rPr>
        <w:instrText xml:space="preserve"> REF _Ref339648066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10.5</w:t>
      </w:r>
      <w:r w:rsidRPr="00FC474B">
        <w:rPr>
          <w:rFonts w:ascii="Arial" w:hAnsi="Arial" w:cs="Arial"/>
          <w:lang w:eastAsia="ar-SA"/>
        </w:rPr>
        <w:fldChar w:fldCharType="end"/>
      </w:r>
      <w:r w:rsidRPr="00FC474B">
        <w:rPr>
          <w:lang w:eastAsia="en-US"/>
        </w:rPr>
        <w:t xml:space="preserve"> настоящего Договора со дня получения Покупателем такого отремонтированного или заменённого Товара.</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Обстоятельства непреодолимой силы</w:t>
      </w:r>
    </w:p>
    <w:p w:rsidR="00606F6F" w:rsidRPr="00FC474B" w:rsidRDefault="00606F6F" w:rsidP="00606F6F">
      <w:pPr>
        <w:numPr>
          <w:ilvl w:val="1"/>
          <w:numId w:val="24"/>
        </w:numPr>
        <w:suppressAutoHyphens/>
        <w:ind w:firstLine="709"/>
        <w:jc w:val="both"/>
        <w:rPr>
          <w:lang w:eastAsia="en-US"/>
        </w:rPr>
      </w:pPr>
      <w:r w:rsidRPr="00FC474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6F6F" w:rsidRPr="00FC474B" w:rsidRDefault="00606F6F" w:rsidP="00606F6F">
      <w:pPr>
        <w:numPr>
          <w:ilvl w:val="1"/>
          <w:numId w:val="24"/>
        </w:numPr>
        <w:suppressAutoHyphens/>
        <w:ind w:firstLine="709"/>
        <w:jc w:val="both"/>
        <w:rPr>
          <w:lang w:eastAsia="en-US"/>
        </w:rPr>
      </w:pPr>
      <w:r w:rsidRPr="00FC474B">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06F6F" w:rsidRPr="00FC474B" w:rsidRDefault="00606F6F" w:rsidP="00606F6F">
      <w:pPr>
        <w:numPr>
          <w:ilvl w:val="1"/>
          <w:numId w:val="24"/>
        </w:numPr>
        <w:suppressAutoHyphens/>
        <w:ind w:firstLine="709"/>
        <w:jc w:val="both"/>
        <w:rPr>
          <w:lang w:eastAsia="en-US"/>
        </w:rPr>
      </w:pPr>
      <w:r w:rsidRPr="00FC474B">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Изменение и расторжение настоящего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Стороны вправе в любое время по письменному соглашению изменить или расторгнуть настоящий Договор.</w:t>
      </w:r>
    </w:p>
    <w:p w:rsidR="00606F6F" w:rsidRPr="00FC474B" w:rsidRDefault="00606F6F" w:rsidP="00606F6F">
      <w:pPr>
        <w:numPr>
          <w:ilvl w:val="1"/>
          <w:numId w:val="24"/>
        </w:numPr>
        <w:suppressAutoHyphens/>
        <w:ind w:firstLine="709"/>
        <w:jc w:val="both"/>
        <w:rPr>
          <w:lang w:eastAsia="en-US"/>
        </w:rPr>
      </w:pPr>
      <w:r w:rsidRPr="00FC474B">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06F6F" w:rsidRPr="00FC474B" w:rsidRDefault="00606F6F" w:rsidP="00606F6F">
      <w:pPr>
        <w:numPr>
          <w:ilvl w:val="2"/>
          <w:numId w:val="24"/>
        </w:numPr>
        <w:suppressAutoHyphens/>
        <w:ind w:firstLine="709"/>
        <w:jc w:val="both"/>
        <w:rPr>
          <w:lang w:eastAsia="en-US"/>
        </w:rPr>
      </w:pPr>
      <w:r w:rsidRPr="00FC474B">
        <w:rPr>
          <w:lang w:eastAsia="en-US"/>
        </w:rPr>
        <w:t xml:space="preserve">Просрочка Поставки Товара более чем на </w:t>
      </w:r>
      <w:r w:rsidRPr="00FC474B">
        <w:rPr>
          <w:rFonts w:ascii="Arial" w:hAnsi="Arial" w:cs="Arial"/>
          <w:lang w:eastAsia="ar-SA"/>
        </w:rPr>
        <w:t>1</w:t>
      </w:r>
      <w:r w:rsidRPr="00FC474B">
        <w:rPr>
          <w:lang w:eastAsia="en-US"/>
        </w:rPr>
        <w:t xml:space="preserve"> (</w:t>
      </w:r>
      <w:r w:rsidRPr="00FC474B">
        <w:rPr>
          <w:rFonts w:ascii="Arial" w:hAnsi="Arial" w:cs="Arial"/>
          <w:lang w:eastAsia="ar-SA"/>
        </w:rPr>
        <w:t>один</w:t>
      </w:r>
      <w:r w:rsidRPr="00FC474B">
        <w:rPr>
          <w:lang w:eastAsia="en-US"/>
        </w:rPr>
        <w:t xml:space="preserve">) </w:t>
      </w:r>
      <w:r w:rsidRPr="00FC474B">
        <w:rPr>
          <w:rFonts w:ascii="Arial" w:hAnsi="Arial" w:cs="Arial"/>
          <w:lang w:eastAsia="ar-SA"/>
        </w:rPr>
        <w:t>месяц</w:t>
      </w:r>
      <w:r w:rsidRPr="00FC474B">
        <w:rPr>
          <w:lang w:eastAsia="en-US"/>
        </w:rPr>
        <w:t>.</w:t>
      </w:r>
    </w:p>
    <w:p w:rsidR="00606F6F" w:rsidRPr="00FC474B" w:rsidRDefault="00606F6F" w:rsidP="00606F6F">
      <w:pPr>
        <w:numPr>
          <w:ilvl w:val="2"/>
          <w:numId w:val="24"/>
        </w:numPr>
        <w:suppressAutoHyphens/>
        <w:ind w:firstLine="709"/>
        <w:jc w:val="both"/>
        <w:rPr>
          <w:lang w:eastAsia="en-US"/>
        </w:rPr>
      </w:pPr>
      <w:r w:rsidRPr="00FC474B">
        <w:rPr>
          <w:lang w:eastAsia="en-US"/>
        </w:rPr>
        <w:t>Нарушение Поставщиком иных существенных условий настоящего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06F6F" w:rsidRPr="0055498D" w:rsidRDefault="00606F6F" w:rsidP="00606F6F">
      <w:pPr>
        <w:numPr>
          <w:ilvl w:val="2"/>
          <w:numId w:val="24"/>
        </w:numPr>
        <w:suppressAutoHyphens/>
        <w:ind w:firstLine="709"/>
        <w:jc w:val="both"/>
        <w:rPr>
          <w:lang w:eastAsia="en-US"/>
        </w:rPr>
      </w:pPr>
      <w:r w:rsidRPr="00FC474B">
        <w:rPr>
          <w:lang w:eastAsia="en-US"/>
        </w:rPr>
        <w:t xml:space="preserve">Просрочка оплаты части Общей цены, установленной п. </w:t>
      </w:r>
      <w:r>
        <w:rPr>
          <w:lang w:eastAsia="en-US"/>
        </w:rPr>
        <w:t xml:space="preserve">3.1. </w:t>
      </w:r>
      <w:r w:rsidRPr="00FC474B">
        <w:rPr>
          <w:lang w:eastAsia="en-US"/>
        </w:rPr>
        <w:t xml:space="preserve">настоящего Договора, более чем на </w:t>
      </w:r>
      <w:r w:rsidRPr="0055498D">
        <w:rPr>
          <w:lang w:eastAsia="ar-SA"/>
        </w:rPr>
        <w:t>1</w:t>
      </w:r>
      <w:r w:rsidRPr="0055498D">
        <w:rPr>
          <w:lang w:eastAsia="en-US"/>
        </w:rPr>
        <w:t xml:space="preserve"> (</w:t>
      </w:r>
      <w:r w:rsidRPr="0055498D">
        <w:rPr>
          <w:lang w:eastAsia="ar-SA"/>
        </w:rPr>
        <w:t>один</w:t>
      </w:r>
      <w:r w:rsidRPr="0055498D">
        <w:rPr>
          <w:lang w:eastAsia="en-US"/>
        </w:rPr>
        <w:t xml:space="preserve">) </w:t>
      </w:r>
      <w:r w:rsidRPr="0055498D">
        <w:rPr>
          <w:lang w:eastAsia="ar-SA"/>
        </w:rPr>
        <w:t>месяц</w:t>
      </w:r>
      <w:r w:rsidRPr="0055498D">
        <w:rPr>
          <w:lang w:eastAsia="en-US"/>
        </w:rPr>
        <w:t>.</w:t>
      </w:r>
    </w:p>
    <w:p w:rsidR="00606F6F" w:rsidRPr="00FC474B" w:rsidRDefault="00606F6F" w:rsidP="00606F6F">
      <w:pPr>
        <w:numPr>
          <w:ilvl w:val="2"/>
          <w:numId w:val="24"/>
        </w:numPr>
        <w:suppressAutoHyphens/>
        <w:ind w:firstLine="709"/>
        <w:jc w:val="both"/>
        <w:rPr>
          <w:lang w:eastAsia="en-US"/>
        </w:rPr>
      </w:pPr>
      <w:r w:rsidRPr="00FC474B">
        <w:rPr>
          <w:lang w:eastAsia="en-US"/>
        </w:rPr>
        <w:t>Нарушение Покупателем иных существенных условий настоящего Договора.</w:t>
      </w:r>
    </w:p>
    <w:p w:rsidR="00606F6F" w:rsidRPr="00FC474B" w:rsidRDefault="00606F6F" w:rsidP="00606F6F">
      <w:pPr>
        <w:suppressAutoHyphens/>
        <w:ind w:left="709"/>
        <w:jc w:val="both"/>
        <w:rPr>
          <w:lang w:eastAsia="en-US"/>
        </w:rPr>
      </w:pP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Направление документов, уведомлений, сообщений</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r w:rsidRPr="00FC474B">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06F6F" w:rsidRPr="00FC474B" w:rsidRDefault="00606F6F" w:rsidP="00606F6F">
      <w:pPr>
        <w:numPr>
          <w:ilvl w:val="1"/>
          <w:numId w:val="24"/>
        </w:numPr>
        <w:suppressAutoHyphens/>
        <w:ind w:firstLine="709"/>
        <w:jc w:val="both"/>
        <w:rPr>
          <w:lang w:eastAsia="en-US"/>
        </w:rPr>
      </w:pPr>
      <w:r w:rsidRPr="00FC474B">
        <w:rPr>
          <w:lang w:eastAsia="en-US"/>
        </w:rPr>
        <w:t>Информация для направления документов, уведомлений, сообщений:</w:t>
      </w:r>
    </w:p>
    <w:p w:rsidR="00606F6F" w:rsidRPr="00FC474B" w:rsidRDefault="00606F6F" w:rsidP="00606F6F">
      <w:pPr>
        <w:numPr>
          <w:ilvl w:val="1"/>
          <w:numId w:val="24"/>
        </w:numPr>
        <w:suppressAutoHyphens/>
        <w:ind w:firstLine="709"/>
        <w:jc w:val="both"/>
        <w:rPr>
          <w:lang w:eastAsia="en-US"/>
        </w:rPr>
      </w:pPr>
      <w:r w:rsidRPr="00FC474B">
        <w:rPr>
          <w:lang w:eastAsia="en-US"/>
        </w:rPr>
        <w:t>Информация о Покупателе:</w:t>
      </w:r>
    </w:p>
    <w:p w:rsidR="00606F6F" w:rsidRPr="00FC474B" w:rsidRDefault="00606F6F" w:rsidP="00606F6F">
      <w:pPr>
        <w:suppressAutoHyphens/>
        <w:ind w:firstLine="709"/>
        <w:jc w:val="both"/>
        <w:rPr>
          <w:color w:val="000000"/>
          <w:lang w:eastAsia="zh-CN"/>
        </w:rPr>
      </w:pPr>
      <w:r w:rsidRPr="00FC474B">
        <w:rPr>
          <w:color w:val="000000"/>
          <w:lang w:eastAsia="zh-CN"/>
        </w:rPr>
        <w:t xml:space="preserve">Организация: ПАО </w:t>
      </w:r>
      <w:r w:rsidRPr="00FC474B">
        <w:t>"Башинформсвязь"</w:t>
      </w:r>
    </w:p>
    <w:p w:rsidR="00606F6F" w:rsidRPr="00FC474B" w:rsidRDefault="00606F6F" w:rsidP="00606F6F">
      <w:pPr>
        <w:suppressAutoHyphens/>
        <w:ind w:firstLine="709"/>
        <w:jc w:val="both"/>
        <w:rPr>
          <w:color w:val="000000"/>
          <w:lang w:eastAsia="zh-CN"/>
        </w:rPr>
      </w:pPr>
      <w:r w:rsidRPr="00FC474B">
        <w:rPr>
          <w:color w:val="000000"/>
          <w:lang w:eastAsia="zh-CN"/>
        </w:rPr>
        <w:t xml:space="preserve">ФИО: </w:t>
      </w:r>
      <w:r w:rsidRPr="00FC474B">
        <w:t>Рыбаков А.П.</w:t>
      </w:r>
    </w:p>
    <w:p w:rsidR="00606F6F" w:rsidRPr="00FC474B" w:rsidRDefault="00606F6F" w:rsidP="00606F6F">
      <w:pPr>
        <w:suppressAutoHyphens/>
        <w:ind w:firstLine="709"/>
        <w:jc w:val="both"/>
        <w:rPr>
          <w:color w:val="000000"/>
          <w:lang w:eastAsia="zh-CN"/>
        </w:rPr>
      </w:pPr>
      <w:r w:rsidRPr="00FC474B">
        <w:rPr>
          <w:color w:val="000000"/>
          <w:lang w:eastAsia="zh-CN"/>
        </w:rPr>
        <w:t xml:space="preserve">Адрес: </w:t>
      </w:r>
      <w:r w:rsidRPr="00FC474B">
        <w:t>450077, РБ, г. Уфа, ул. Ленина, 32</w:t>
      </w:r>
    </w:p>
    <w:p w:rsidR="00606F6F" w:rsidRPr="00FC474B" w:rsidRDefault="00606F6F" w:rsidP="00606F6F">
      <w:pPr>
        <w:suppressAutoHyphens/>
        <w:ind w:firstLine="709"/>
        <w:jc w:val="both"/>
        <w:rPr>
          <w:color w:val="000000"/>
          <w:lang w:eastAsia="zh-CN"/>
        </w:rPr>
      </w:pPr>
      <w:r w:rsidRPr="00FC474B">
        <w:rPr>
          <w:color w:val="000000"/>
          <w:lang w:eastAsia="zh-CN"/>
        </w:rPr>
        <w:t>Тел: 8(347) 221-55</w:t>
      </w:r>
      <w:r w:rsidRPr="00FC474B">
        <w:t>-</w:t>
      </w:r>
      <w:r w:rsidRPr="00FC474B">
        <w:rPr>
          <w:color w:val="000000"/>
          <w:lang w:eastAsia="zh-CN"/>
        </w:rPr>
        <w:t>51</w:t>
      </w:r>
    </w:p>
    <w:p w:rsidR="00606F6F" w:rsidRPr="00FC474B" w:rsidRDefault="00606F6F" w:rsidP="00606F6F">
      <w:pPr>
        <w:suppressAutoHyphens/>
        <w:ind w:firstLine="709"/>
        <w:jc w:val="both"/>
        <w:rPr>
          <w:color w:val="000000"/>
          <w:lang w:eastAsia="zh-CN"/>
        </w:rPr>
      </w:pPr>
      <w:r w:rsidRPr="00FC474B">
        <w:rPr>
          <w:color w:val="000000"/>
          <w:lang w:eastAsia="zh-CN"/>
        </w:rPr>
        <w:t>e-mail: ____________________</w:t>
      </w:r>
    </w:p>
    <w:p w:rsidR="00606F6F" w:rsidRPr="00FC474B" w:rsidRDefault="00606F6F" w:rsidP="00606F6F">
      <w:pPr>
        <w:numPr>
          <w:ilvl w:val="1"/>
          <w:numId w:val="24"/>
        </w:numPr>
        <w:suppressAutoHyphens/>
        <w:ind w:firstLine="709"/>
        <w:jc w:val="both"/>
        <w:rPr>
          <w:lang w:eastAsia="en-US"/>
        </w:rPr>
      </w:pPr>
      <w:r w:rsidRPr="00FC474B">
        <w:rPr>
          <w:lang w:eastAsia="en-US"/>
        </w:rPr>
        <w:t>Информация о Поставщике:</w:t>
      </w:r>
    </w:p>
    <w:p w:rsidR="00606F6F" w:rsidRPr="00FC474B" w:rsidRDefault="00606F6F" w:rsidP="00606F6F">
      <w:pPr>
        <w:suppressAutoHyphens/>
        <w:ind w:firstLine="709"/>
        <w:jc w:val="both"/>
        <w:rPr>
          <w:color w:val="000000"/>
          <w:lang w:eastAsia="zh-CN"/>
        </w:rPr>
      </w:pPr>
      <w:r w:rsidRPr="00FC474B">
        <w:rPr>
          <w:color w:val="000000"/>
          <w:lang w:eastAsia="zh-CN"/>
        </w:rPr>
        <w:t>Организация: ______________</w:t>
      </w:r>
    </w:p>
    <w:p w:rsidR="00606F6F" w:rsidRPr="00FC474B" w:rsidRDefault="00606F6F" w:rsidP="00606F6F">
      <w:pPr>
        <w:suppressAutoHyphens/>
        <w:ind w:firstLine="709"/>
        <w:jc w:val="both"/>
        <w:rPr>
          <w:color w:val="000000"/>
          <w:lang w:eastAsia="zh-CN"/>
        </w:rPr>
      </w:pPr>
      <w:r w:rsidRPr="00FC474B">
        <w:rPr>
          <w:color w:val="000000"/>
          <w:lang w:eastAsia="zh-CN"/>
        </w:rPr>
        <w:t>ФИО: _____________________</w:t>
      </w:r>
    </w:p>
    <w:p w:rsidR="00606F6F" w:rsidRPr="00FC474B" w:rsidRDefault="00606F6F" w:rsidP="00606F6F">
      <w:pPr>
        <w:suppressAutoHyphens/>
        <w:ind w:firstLine="709"/>
        <w:jc w:val="both"/>
        <w:rPr>
          <w:color w:val="000000"/>
          <w:lang w:eastAsia="zh-CN"/>
        </w:rPr>
      </w:pPr>
      <w:r w:rsidRPr="00FC474B">
        <w:rPr>
          <w:color w:val="000000"/>
          <w:lang w:eastAsia="zh-CN"/>
        </w:rPr>
        <w:t>Адрес: ____________________</w:t>
      </w:r>
    </w:p>
    <w:p w:rsidR="00606F6F" w:rsidRPr="00FC474B" w:rsidRDefault="00606F6F" w:rsidP="00606F6F">
      <w:pPr>
        <w:suppressAutoHyphens/>
        <w:ind w:firstLine="709"/>
        <w:jc w:val="both"/>
        <w:rPr>
          <w:color w:val="000000"/>
          <w:lang w:eastAsia="zh-CN"/>
        </w:rPr>
      </w:pPr>
      <w:r w:rsidRPr="00FC474B">
        <w:rPr>
          <w:color w:val="000000"/>
          <w:lang w:eastAsia="zh-CN"/>
        </w:rPr>
        <w:t>Факс: _____________________</w:t>
      </w:r>
    </w:p>
    <w:p w:rsidR="00606F6F" w:rsidRPr="00FC474B" w:rsidRDefault="00606F6F" w:rsidP="00606F6F">
      <w:pPr>
        <w:suppressAutoHyphens/>
        <w:ind w:firstLine="709"/>
        <w:jc w:val="both"/>
        <w:rPr>
          <w:color w:val="000000"/>
          <w:lang w:eastAsia="zh-CN"/>
        </w:rPr>
      </w:pPr>
      <w:r w:rsidRPr="00FC474B">
        <w:rPr>
          <w:color w:val="000000"/>
          <w:lang w:eastAsia="zh-CN"/>
        </w:rPr>
        <w:t>e-mail: ____________________</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 xml:space="preserve">Применимое законодательство и порядок разрешения споров </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r w:rsidRPr="00FC474B">
        <w:rPr>
          <w:lang w:eastAsia="en-US"/>
        </w:rPr>
        <w:t>Отношения, возникающие на основании настоящего Договора, регулируются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Все споры и разногласия по настоящему Договору Стороны разрешают путём переговоров.</w:t>
      </w:r>
    </w:p>
    <w:p w:rsidR="00606F6F" w:rsidRPr="00FC474B" w:rsidRDefault="00606F6F" w:rsidP="00606F6F">
      <w:pPr>
        <w:numPr>
          <w:ilvl w:val="1"/>
          <w:numId w:val="24"/>
        </w:numPr>
        <w:suppressAutoHyphens/>
        <w:ind w:firstLine="709"/>
        <w:jc w:val="both"/>
        <w:rPr>
          <w:color w:val="FF0000"/>
          <w:lang w:eastAsia="en-US"/>
        </w:rPr>
      </w:pPr>
      <w:r w:rsidRPr="00FC474B">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Срок действия настоящего Договора</w:t>
      </w:r>
      <w:r w:rsidRPr="00FC474B">
        <w:rPr>
          <w:b/>
          <w:lang w:eastAsia="en-US"/>
        </w:rPr>
        <w:fldChar w:fldCharType="begin"/>
      </w:r>
      <w:r w:rsidRPr="00FC474B">
        <w:rPr>
          <w:b/>
          <w:lang w:eastAsia="en-US"/>
        </w:rPr>
        <w:fldChar w:fldCharType="end"/>
      </w:r>
    </w:p>
    <w:p w:rsidR="00606F6F" w:rsidRPr="00FC474B" w:rsidRDefault="003A3092" w:rsidP="00606F6F">
      <w:pPr>
        <w:jc w:val="both"/>
      </w:pPr>
      <w:r>
        <w:t xml:space="preserve">            </w:t>
      </w:r>
      <w:r w:rsidR="00606F6F" w:rsidRPr="00FC474B">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Другие положения</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r w:rsidRPr="00FC474B">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06F6F" w:rsidRPr="00FC474B" w:rsidRDefault="00606F6F" w:rsidP="00606F6F">
      <w:pPr>
        <w:numPr>
          <w:ilvl w:val="1"/>
          <w:numId w:val="24"/>
        </w:numPr>
        <w:suppressAutoHyphens/>
        <w:ind w:firstLine="709"/>
        <w:jc w:val="both"/>
        <w:rPr>
          <w:lang w:eastAsia="en-US"/>
        </w:rPr>
      </w:pPr>
      <w:r w:rsidRPr="00FC474B">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06F6F" w:rsidRPr="00FC474B" w:rsidRDefault="00606F6F" w:rsidP="00606F6F">
      <w:pPr>
        <w:numPr>
          <w:ilvl w:val="1"/>
          <w:numId w:val="24"/>
        </w:numPr>
        <w:suppressAutoHyphens/>
        <w:ind w:firstLine="709"/>
        <w:jc w:val="both"/>
        <w:rPr>
          <w:lang w:eastAsia="en-US"/>
        </w:rPr>
      </w:pPr>
      <w:r w:rsidRPr="00FC474B">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06F6F" w:rsidRPr="00FC474B" w:rsidRDefault="00606F6F" w:rsidP="00606F6F">
      <w:pPr>
        <w:numPr>
          <w:ilvl w:val="1"/>
          <w:numId w:val="24"/>
        </w:numPr>
        <w:suppressAutoHyphens/>
        <w:ind w:firstLine="709"/>
        <w:jc w:val="both"/>
        <w:rPr>
          <w:lang w:eastAsia="en-US"/>
        </w:rPr>
      </w:pPr>
      <w:r w:rsidRPr="00FC474B">
        <w:rPr>
          <w:lang w:eastAsia="en-US"/>
        </w:rPr>
        <w:t>Настоящий Договор имеет следующие приложения, которые являются его неотъемлемой частью:</w:t>
      </w:r>
    </w:p>
    <w:p w:rsidR="00606F6F" w:rsidRPr="00FC474B" w:rsidRDefault="00606F6F" w:rsidP="00606F6F">
      <w:pPr>
        <w:numPr>
          <w:ilvl w:val="2"/>
          <w:numId w:val="24"/>
        </w:numPr>
        <w:suppressAutoHyphens/>
        <w:ind w:firstLine="709"/>
        <w:jc w:val="both"/>
        <w:rPr>
          <w:lang w:eastAsia="en-US"/>
        </w:rPr>
      </w:pPr>
      <w:r w:rsidRPr="00FC474B">
        <w:rPr>
          <w:lang w:eastAsia="en-US"/>
        </w:rPr>
        <w:t>Приложение № 1 «Спецификация».</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606F6F" w:rsidRPr="00FC474B" w:rsidTr="00414C4E">
        <w:tc>
          <w:tcPr>
            <w:tcW w:w="9570" w:type="dxa"/>
            <w:gridSpan w:val="3"/>
            <w:shd w:val="clear" w:color="auto" w:fill="auto"/>
            <w:vAlign w:val="center"/>
          </w:tcPr>
          <w:p w:rsidR="00606F6F" w:rsidRPr="00FC474B" w:rsidRDefault="00606F6F" w:rsidP="00414C4E">
            <w:pPr>
              <w:suppressAutoHyphens/>
              <w:jc w:val="center"/>
              <w:rPr>
                <w:lang w:eastAsia="en-US"/>
              </w:rPr>
            </w:pPr>
          </w:p>
        </w:tc>
      </w:tr>
      <w:tr w:rsidR="00606F6F" w:rsidRPr="00FC474B" w:rsidTr="00414C4E">
        <w:tc>
          <w:tcPr>
            <w:tcW w:w="4644" w:type="dxa"/>
            <w:shd w:val="clear" w:color="auto" w:fill="auto"/>
          </w:tcPr>
          <w:p w:rsidR="00606F6F" w:rsidRPr="00FC474B" w:rsidRDefault="00606F6F" w:rsidP="00414C4E">
            <w:pPr>
              <w:suppressAutoHyphens/>
              <w:rPr>
                <w:b/>
                <w:lang w:eastAsia="en-US"/>
              </w:rPr>
            </w:pPr>
            <w:r w:rsidRPr="00FC474B">
              <w:rPr>
                <w:b/>
                <w:lang w:eastAsia="ar-SA"/>
              </w:rPr>
              <w:t>Покупатель</w:t>
            </w: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tcPr>
          <w:p w:rsidR="00606F6F" w:rsidRPr="00FC474B" w:rsidRDefault="00606F6F" w:rsidP="00414C4E">
            <w:pPr>
              <w:suppressAutoHyphens/>
              <w:rPr>
                <w:b/>
                <w:lang w:eastAsia="ar-SA"/>
              </w:rPr>
            </w:pPr>
            <w:r w:rsidRPr="00FC474B">
              <w:rPr>
                <w:b/>
                <w:lang w:eastAsia="ar-SA"/>
              </w:rPr>
              <w:t>Поставщик</w:t>
            </w:r>
          </w:p>
        </w:tc>
      </w:tr>
      <w:tr w:rsidR="00606F6F" w:rsidRPr="00FC474B" w:rsidTr="00414C4E">
        <w:tc>
          <w:tcPr>
            <w:tcW w:w="4644" w:type="dxa"/>
            <w:shd w:val="clear" w:color="auto" w:fill="auto"/>
          </w:tcPr>
          <w:p w:rsidR="00606F6F" w:rsidRPr="00FC474B" w:rsidRDefault="00606F6F" w:rsidP="00414C4E">
            <w:r w:rsidRPr="00FC474B">
              <w:t>ПАО «Башинформсвязь».</w:t>
            </w:r>
          </w:p>
          <w:p w:rsidR="00606F6F" w:rsidRPr="00FC474B" w:rsidRDefault="00606F6F" w:rsidP="00414C4E">
            <w:r w:rsidRPr="00FC474B">
              <w:t>ОГРН 1020202561686.</w:t>
            </w:r>
          </w:p>
          <w:p w:rsidR="00606F6F" w:rsidRPr="00FC474B" w:rsidRDefault="00606F6F" w:rsidP="00414C4E">
            <w:r w:rsidRPr="00FC474B">
              <w:t>ИНН </w:t>
            </w:r>
            <w:r w:rsidRPr="00FC474B">
              <w:rPr>
                <w:lang w:eastAsia="ar-SA"/>
              </w:rPr>
              <w:t>0274018377</w:t>
            </w:r>
            <w:r w:rsidRPr="00FC474B">
              <w:t>. КПП </w:t>
            </w:r>
            <w:r w:rsidRPr="00FC474B">
              <w:rPr>
                <w:lang w:eastAsia="ar-SA"/>
              </w:rPr>
              <w:t>997750001</w:t>
            </w:r>
            <w:r w:rsidRPr="00FC474B">
              <w:t>.</w:t>
            </w:r>
          </w:p>
          <w:p w:rsidR="00606F6F" w:rsidRPr="00FC474B" w:rsidRDefault="00606F6F" w:rsidP="00414C4E">
            <w:r w:rsidRPr="00FC474B">
              <w:t xml:space="preserve">Адрес места нахождения: </w:t>
            </w:r>
            <w:r w:rsidRPr="00FC474B">
              <w:rPr>
                <w:lang w:eastAsia="ar-SA"/>
              </w:rPr>
              <w:t>450077, РБ, г. Уфа, ул. Ленина, 30</w:t>
            </w:r>
            <w:r w:rsidRPr="00FC474B">
              <w:t>.</w:t>
            </w:r>
          </w:p>
          <w:p w:rsidR="00606F6F" w:rsidRPr="00FC474B" w:rsidRDefault="00606F6F" w:rsidP="00414C4E">
            <w:r w:rsidRPr="00FC474B">
              <w:t xml:space="preserve">Почтовый адрес: </w:t>
            </w:r>
            <w:r w:rsidRPr="00FC474B">
              <w:rPr>
                <w:lang w:eastAsia="ar-SA"/>
              </w:rPr>
              <w:t>450077, РБ, г. Уфа, ул. Ленина, 30</w:t>
            </w:r>
          </w:p>
          <w:p w:rsidR="00606F6F" w:rsidRPr="00FC474B" w:rsidRDefault="00606F6F" w:rsidP="00414C4E">
            <w:r w:rsidRPr="00FC474B">
              <w:t>Р/сч №  40702810900000005674</w:t>
            </w:r>
          </w:p>
          <w:p w:rsidR="00606F6F" w:rsidRPr="00FC474B" w:rsidRDefault="00606F6F" w:rsidP="00414C4E">
            <w:r w:rsidRPr="00FC474B">
              <w:t>В ОАО АБ «Россия»,</w:t>
            </w:r>
          </w:p>
          <w:p w:rsidR="00606F6F" w:rsidRPr="00FC474B" w:rsidRDefault="00606F6F" w:rsidP="00414C4E">
            <w:r w:rsidRPr="00FC474B">
              <w:t>БИК 044030861,</w:t>
            </w:r>
          </w:p>
          <w:p w:rsidR="00606F6F" w:rsidRPr="00FC474B" w:rsidRDefault="00606F6F" w:rsidP="00414C4E">
            <w:r w:rsidRPr="00FC474B">
              <w:t>Кор/сч №30101810800000000861    в Северо-Западном Главном</w:t>
            </w:r>
          </w:p>
          <w:p w:rsidR="00606F6F" w:rsidRPr="00FC474B" w:rsidRDefault="00606F6F" w:rsidP="00414C4E">
            <w:r w:rsidRPr="00FC474B">
              <w:t xml:space="preserve">Управлении  Банка России </w:t>
            </w:r>
          </w:p>
          <w:p w:rsidR="00606F6F" w:rsidRPr="00FC474B" w:rsidRDefault="00606F6F" w:rsidP="00414C4E">
            <w:pPr>
              <w:suppressAutoHyphens/>
              <w:rPr>
                <w:lang w:eastAsia="en-US"/>
              </w:rPr>
            </w:pP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tcPr>
          <w:p w:rsidR="00606F6F" w:rsidRPr="00FC474B" w:rsidRDefault="00606F6F" w:rsidP="00414C4E">
            <w:r w:rsidRPr="00FC474B">
              <w:fldChar w:fldCharType="begin">
                <w:ffData>
                  <w:name w:val=""/>
                  <w:enabled/>
                  <w:calcOnExit w:val="0"/>
                  <w:textInput>
                    <w:default w:val="___"/>
                    <w:format w:val="Первая прописная"/>
                  </w:textInput>
                </w:ffData>
              </w:fldChar>
            </w:r>
            <w:r w:rsidRPr="00FC474B">
              <w:instrText xml:space="preserve"> FORMTEXT </w:instrText>
            </w:r>
            <w:r w:rsidRPr="00FC474B">
              <w:fldChar w:fldCharType="separate"/>
            </w:r>
            <w:r w:rsidRPr="00FC474B">
              <w:rPr>
                <w:noProof/>
              </w:rPr>
              <w:t>___</w:t>
            </w:r>
            <w:r w:rsidRPr="00FC474B">
              <w:fldChar w:fldCharType="end"/>
            </w:r>
            <w:r w:rsidRPr="00FC474B">
              <w:t xml:space="preserve"> «</w:t>
            </w:r>
            <w:r w:rsidRPr="00FC474B">
              <w:fldChar w:fldCharType="begin">
                <w:ffData>
                  <w:name w:val=""/>
                  <w:enabled/>
                  <w:calcOnExit w:val="0"/>
                  <w:textInput>
                    <w:default w:val="______________"/>
                  </w:textInput>
                </w:ffData>
              </w:fldChar>
            </w:r>
            <w:r w:rsidRPr="00FC474B">
              <w:instrText xml:space="preserve"> FORMTEXT </w:instrText>
            </w:r>
            <w:r w:rsidRPr="00FC474B">
              <w:fldChar w:fldCharType="separate"/>
            </w:r>
            <w:r w:rsidRPr="00FC474B">
              <w:rPr>
                <w:noProof/>
              </w:rPr>
              <w:t>______________</w:t>
            </w:r>
            <w:r w:rsidRPr="00FC474B">
              <w:fldChar w:fldCharType="end"/>
            </w:r>
            <w:r w:rsidRPr="00FC474B">
              <w:t>».</w:t>
            </w:r>
          </w:p>
          <w:p w:rsidR="00606F6F" w:rsidRPr="00FC474B" w:rsidRDefault="00606F6F" w:rsidP="00414C4E">
            <w:r w:rsidRPr="00FC474B">
              <w:t>ОГРН </w:t>
            </w:r>
            <w:r w:rsidRPr="00FC474B">
              <w:fldChar w:fldCharType="begin">
                <w:ffData>
                  <w:name w:val="ТекстовоеПоле56"/>
                  <w:enabled/>
                  <w:calcOnExit w:val="0"/>
                  <w:textInput>
                    <w:type w:val="number"/>
                    <w:default w:val="0000000000000"/>
                    <w:maxLength w:val="13"/>
                    <w:format w:val="#############"/>
                  </w:textInput>
                </w:ffData>
              </w:fldChar>
            </w:r>
            <w:r w:rsidRPr="00FC474B">
              <w:instrText xml:space="preserve"> FORMTEXT </w:instrText>
            </w:r>
            <w:r w:rsidRPr="00FC474B">
              <w:fldChar w:fldCharType="separate"/>
            </w:r>
            <w:r w:rsidRPr="00FC474B">
              <w:rPr>
                <w:noProof/>
              </w:rPr>
              <w:t>0000000000000</w:t>
            </w:r>
            <w:r w:rsidRPr="00FC474B">
              <w:fldChar w:fldCharType="end"/>
            </w:r>
            <w:r w:rsidRPr="00FC474B">
              <w:t>.</w:t>
            </w:r>
          </w:p>
          <w:p w:rsidR="00606F6F" w:rsidRPr="00FC474B" w:rsidRDefault="00606F6F" w:rsidP="00414C4E">
            <w:r w:rsidRPr="00FC474B">
              <w:t>ИНН </w:t>
            </w:r>
            <w:r w:rsidRPr="00FC474B">
              <w:fldChar w:fldCharType="begin">
                <w:ffData>
                  <w:name w:val="ТекстовоеПоле57"/>
                  <w:enabled/>
                  <w:calcOnExit w:val="0"/>
                  <w:textInput>
                    <w:default w:val="0000000000"/>
                    <w:maxLength w:val="10"/>
                    <w:format w:val="##########"/>
                  </w:textInput>
                </w:ffData>
              </w:fldChar>
            </w:r>
            <w:r w:rsidRPr="00FC474B">
              <w:instrText xml:space="preserve"> FORMTEXT </w:instrText>
            </w:r>
            <w:r w:rsidRPr="00FC474B">
              <w:fldChar w:fldCharType="separate"/>
            </w:r>
            <w:r w:rsidRPr="00FC474B">
              <w:rPr>
                <w:noProof/>
              </w:rPr>
              <w:t>0000000000</w:t>
            </w:r>
            <w:r w:rsidRPr="00FC474B">
              <w:fldChar w:fldCharType="end"/>
            </w:r>
            <w:r w:rsidRPr="00FC474B">
              <w:t>. КПП </w:t>
            </w:r>
            <w:r w:rsidRPr="00FC474B">
              <w:fldChar w:fldCharType="begin">
                <w:ffData>
                  <w:name w:val="ТекстовоеПоле58"/>
                  <w:enabled/>
                  <w:calcOnExit w:val="0"/>
                  <w:textInput>
                    <w:default w:val="000000000"/>
                    <w:maxLength w:val="9"/>
                    <w:format w:val="#########"/>
                  </w:textInput>
                </w:ffData>
              </w:fldChar>
            </w:r>
            <w:r w:rsidRPr="00FC474B">
              <w:instrText xml:space="preserve"> FORMTEXT </w:instrText>
            </w:r>
            <w:r w:rsidRPr="00FC474B">
              <w:fldChar w:fldCharType="separate"/>
            </w:r>
            <w:r w:rsidRPr="00FC474B">
              <w:rPr>
                <w:noProof/>
              </w:rPr>
              <w:t>000000000</w:t>
            </w:r>
            <w:r w:rsidRPr="00FC474B">
              <w:fldChar w:fldCharType="end"/>
            </w:r>
            <w:r w:rsidRPr="00FC474B">
              <w:t>.</w:t>
            </w:r>
          </w:p>
          <w:p w:rsidR="00606F6F" w:rsidRPr="00FC474B" w:rsidRDefault="00606F6F" w:rsidP="00414C4E">
            <w:r w:rsidRPr="00FC474B">
              <w:t xml:space="preserve">Адрес места нахождения: </w:t>
            </w:r>
            <w:r w:rsidRPr="00FC474B">
              <w:fldChar w:fldCharType="begin">
                <w:ffData>
                  <w:name w:val="ТекстовоеПоле50"/>
                  <w:enabled/>
                  <w:calcOnExit w:val="0"/>
                  <w:textInput>
                    <w:type w:val="number"/>
                    <w:default w:val="000000"/>
                    <w:format w:val="######"/>
                  </w:textInput>
                </w:ffData>
              </w:fldChar>
            </w:r>
            <w:r w:rsidRPr="00FC474B">
              <w:instrText xml:space="preserve"> FORMTEXT </w:instrText>
            </w:r>
            <w:r w:rsidRPr="00FC474B">
              <w:fldChar w:fldCharType="separate"/>
            </w:r>
            <w:r w:rsidRPr="00FC474B">
              <w:rPr>
                <w:noProof/>
              </w:rPr>
              <w:t>000000</w:t>
            </w:r>
            <w:r w:rsidRPr="00FC474B">
              <w:fldChar w:fldCharType="end"/>
            </w:r>
            <w:r w:rsidRPr="00FC474B">
              <w:t>,</w:t>
            </w:r>
          </w:p>
          <w:p w:rsidR="00606F6F" w:rsidRPr="00FC474B" w:rsidRDefault="00606F6F" w:rsidP="00414C4E">
            <w:r w:rsidRPr="00FC474B">
              <w:fldChar w:fldCharType="begin">
                <w:ffData>
                  <w:name w:val=""/>
                  <w:enabled/>
                  <w:calcOnExit w:val="0"/>
                  <w:textInput>
                    <w:default w:val="Российская Федерация"/>
                    <w:format w:val="Первые прописные"/>
                  </w:textInput>
                </w:ffData>
              </w:fldChar>
            </w:r>
            <w:r w:rsidRPr="00FC474B">
              <w:instrText xml:space="preserve"> FORMTEXT </w:instrText>
            </w:r>
            <w:r w:rsidRPr="00FC474B">
              <w:fldChar w:fldCharType="separate"/>
            </w:r>
            <w:r w:rsidRPr="00FC474B">
              <w:rPr>
                <w:noProof/>
              </w:rPr>
              <w:t>Российская Федерация</w:t>
            </w:r>
            <w:r w:rsidRPr="00FC474B">
              <w:fldChar w:fldCharType="end"/>
            </w:r>
          </w:p>
          <w:p w:rsidR="00606F6F" w:rsidRPr="00FC474B" w:rsidRDefault="00606F6F" w:rsidP="00414C4E">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606F6F" w:rsidRPr="00FC474B" w:rsidRDefault="00606F6F" w:rsidP="00414C4E">
            <w:r w:rsidRPr="00FC474B">
              <w:t xml:space="preserve">Почтовый адрес: </w:t>
            </w:r>
            <w:r w:rsidRPr="00FC474B">
              <w:fldChar w:fldCharType="begin">
                <w:ffData>
                  <w:name w:val="ТекстовоеПоле50"/>
                  <w:enabled/>
                  <w:calcOnExit w:val="0"/>
                  <w:textInput>
                    <w:type w:val="number"/>
                    <w:default w:val="000000"/>
                    <w:format w:val="######"/>
                  </w:textInput>
                </w:ffData>
              </w:fldChar>
            </w:r>
            <w:r w:rsidRPr="00FC474B">
              <w:instrText xml:space="preserve"> FORMTEXT </w:instrText>
            </w:r>
            <w:r w:rsidRPr="00FC474B">
              <w:fldChar w:fldCharType="separate"/>
            </w:r>
            <w:r w:rsidRPr="00FC474B">
              <w:rPr>
                <w:noProof/>
              </w:rPr>
              <w:t>000000</w:t>
            </w:r>
            <w:r w:rsidRPr="00FC474B">
              <w:fldChar w:fldCharType="end"/>
            </w:r>
            <w:r w:rsidRPr="00FC474B">
              <w:t>,</w:t>
            </w:r>
          </w:p>
          <w:p w:rsidR="00606F6F" w:rsidRPr="00FC474B" w:rsidRDefault="00606F6F" w:rsidP="00414C4E">
            <w:r w:rsidRPr="00FC474B">
              <w:fldChar w:fldCharType="begin">
                <w:ffData>
                  <w:name w:val="ТекстовоеПоле51"/>
                  <w:enabled/>
                  <w:calcOnExit w:val="0"/>
                  <w:textInput>
                    <w:default w:val="Российская Федерация"/>
                    <w:format w:val="Первые прописные"/>
                  </w:textInput>
                </w:ffData>
              </w:fldChar>
            </w:r>
            <w:r w:rsidRPr="00FC474B">
              <w:instrText xml:space="preserve"> FORMTEXT </w:instrText>
            </w:r>
            <w:r w:rsidRPr="00FC474B">
              <w:fldChar w:fldCharType="separate"/>
            </w:r>
            <w:r w:rsidRPr="00FC474B">
              <w:rPr>
                <w:noProof/>
              </w:rPr>
              <w:t>Российская Федерация</w:t>
            </w:r>
            <w:r w:rsidRPr="00FC474B">
              <w:fldChar w:fldCharType="end"/>
            </w:r>
            <w:r w:rsidRPr="00FC474B">
              <w:t>,</w:t>
            </w:r>
          </w:p>
          <w:p w:rsidR="00606F6F" w:rsidRPr="00FC474B" w:rsidRDefault="00606F6F" w:rsidP="00414C4E">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606F6F" w:rsidRPr="00FC474B" w:rsidRDefault="00606F6F" w:rsidP="00414C4E">
            <w:r w:rsidRPr="00FC474B">
              <w:t xml:space="preserve">Р/с № </w:t>
            </w:r>
            <w:r w:rsidRPr="00FC474B">
              <w:fldChar w:fldCharType="begin">
                <w:ffData>
                  <w:name w:val="ТекстовоеПоле59"/>
                  <w:enabled/>
                  <w:calcOnExit w:val="0"/>
                  <w:textInput>
                    <w:type w:val="number"/>
                    <w:default w:val="00000000000000000000"/>
                    <w:maxLength w:val="20"/>
                    <w:format w:val="####################"/>
                  </w:textInput>
                </w:ffData>
              </w:fldChar>
            </w:r>
            <w:r w:rsidRPr="00FC474B">
              <w:instrText xml:space="preserve"> FORMTEXT </w:instrText>
            </w:r>
            <w:r w:rsidRPr="00FC474B">
              <w:fldChar w:fldCharType="separate"/>
            </w:r>
            <w:r w:rsidRPr="00FC474B">
              <w:rPr>
                <w:noProof/>
              </w:rPr>
              <w:t>00000000000000000000</w:t>
            </w:r>
            <w:r w:rsidRPr="00FC474B">
              <w:fldChar w:fldCharType="end"/>
            </w:r>
          </w:p>
          <w:p w:rsidR="00606F6F" w:rsidRPr="00FC474B" w:rsidRDefault="00606F6F" w:rsidP="00414C4E">
            <w:r w:rsidRPr="00FC474B">
              <w:t xml:space="preserve">в </w:t>
            </w:r>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606F6F" w:rsidRPr="00FC474B" w:rsidRDefault="00606F6F" w:rsidP="00414C4E">
            <w:r w:rsidRPr="00FC474B">
              <w:t xml:space="preserve">К/с № </w:t>
            </w:r>
            <w:r w:rsidRPr="00FC474B">
              <w:fldChar w:fldCharType="begin">
                <w:ffData>
                  <w:name w:val="ТекстовоеПоле59"/>
                  <w:enabled/>
                  <w:calcOnExit w:val="0"/>
                  <w:textInput>
                    <w:type w:val="number"/>
                    <w:default w:val="00000000000000000000"/>
                    <w:maxLength w:val="20"/>
                    <w:format w:val="####################"/>
                  </w:textInput>
                </w:ffData>
              </w:fldChar>
            </w:r>
            <w:r w:rsidRPr="00FC474B">
              <w:instrText xml:space="preserve"> FORMTEXT </w:instrText>
            </w:r>
            <w:r w:rsidRPr="00FC474B">
              <w:fldChar w:fldCharType="separate"/>
            </w:r>
            <w:r w:rsidRPr="00FC474B">
              <w:rPr>
                <w:noProof/>
              </w:rPr>
              <w:t>00000000000000000000</w:t>
            </w:r>
            <w:r w:rsidRPr="00FC474B">
              <w:fldChar w:fldCharType="end"/>
            </w:r>
            <w:r w:rsidRPr="00FC474B">
              <w:t>.</w:t>
            </w:r>
          </w:p>
          <w:p w:rsidR="00606F6F" w:rsidRPr="00FC474B" w:rsidRDefault="00606F6F" w:rsidP="00414C4E">
            <w:pPr>
              <w:suppressAutoHyphens/>
              <w:rPr>
                <w:lang w:eastAsia="en-US"/>
              </w:rPr>
            </w:pPr>
            <w:r w:rsidRPr="00FC474B">
              <w:rPr>
                <w:lang w:eastAsia="ar-SA"/>
              </w:rPr>
              <w:t xml:space="preserve">БИК </w:t>
            </w:r>
            <w:r w:rsidRPr="00FC474B">
              <w:rPr>
                <w:lang w:eastAsia="ar-SA"/>
              </w:rPr>
              <w:noBreakHyphen/>
              <w:t xml:space="preserve"> </w:t>
            </w:r>
            <w:r w:rsidRPr="00FC474B">
              <w:rPr>
                <w:lang w:eastAsia="ar-SA"/>
              </w:rPr>
              <w:fldChar w:fldCharType="begin">
                <w:ffData>
                  <w:name w:val="ТекстовоеПоле61"/>
                  <w:enabled/>
                  <w:calcOnExit w:val="0"/>
                  <w:textInput>
                    <w:type w:val="number"/>
                    <w:default w:val="000000000"/>
                    <w:maxLength w:val="9"/>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000000000</w:t>
            </w:r>
            <w:r w:rsidRPr="00FC474B">
              <w:rPr>
                <w:lang w:eastAsia="ar-SA"/>
              </w:rPr>
              <w:fldChar w:fldCharType="end"/>
            </w:r>
            <w:r w:rsidRPr="00FC474B">
              <w:rPr>
                <w:lang w:eastAsia="ar-SA"/>
              </w:rPr>
              <w:t>.</w:t>
            </w:r>
          </w:p>
        </w:tc>
      </w:tr>
      <w:tr w:rsidR="00606F6F" w:rsidRPr="00FC474B" w:rsidTr="00414C4E">
        <w:tc>
          <w:tcPr>
            <w:tcW w:w="4644" w:type="dxa"/>
            <w:shd w:val="clear" w:color="auto" w:fill="auto"/>
            <w:vAlign w:val="center"/>
          </w:tcPr>
          <w:p w:rsidR="00606F6F" w:rsidRPr="00FC474B" w:rsidRDefault="00606F6F" w:rsidP="00414C4E">
            <w:pPr>
              <w:suppressAutoHyphens/>
              <w:jc w:val="center"/>
              <w:rPr>
                <w:lang w:eastAsia="en-US"/>
              </w:rPr>
            </w:pP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vAlign w:val="center"/>
          </w:tcPr>
          <w:p w:rsidR="00606F6F" w:rsidRPr="00FC474B" w:rsidRDefault="00606F6F" w:rsidP="00414C4E">
            <w:pPr>
              <w:suppressAutoHyphens/>
              <w:jc w:val="center"/>
              <w:rPr>
                <w:lang w:eastAsia="en-US"/>
              </w:rPr>
            </w:pPr>
          </w:p>
        </w:tc>
      </w:tr>
      <w:tr w:rsidR="00606F6F" w:rsidRPr="00FC474B" w:rsidTr="00414C4E">
        <w:tc>
          <w:tcPr>
            <w:tcW w:w="4644" w:type="dxa"/>
            <w:shd w:val="clear" w:color="auto" w:fill="auto"/>
          </w:tcPr>
          <w:p w:rsidR="00606F6F" w:rsidRPr="00FC474B" w:rsidRDefault="00606F6F" w:rsidP="00414C4E">
            <w:pPr>
              <w:suppressAutoHyphens/>
              <w:jc w:val="both"/>
              <w:rPr>
                <w:lang w:eastAsia="en-US"/>
              </w:rPr>
            </w:pPr>
            <w:r w:rsidRPr="00FC474B">
              <w:rPr>
                <w:lang w:eastAsia="en-US"/>
              </w:rPr>
              <w:t>От Покупателя</w:t>
            </w: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tcPr>
          <w:p w:rsidR="00606F6F" w:rsidRPr="00FC474B" w:rsidRDefault="00606F6F" w:rsidP="00414C4E">
            <w:pPr>
              <w:suppressAutoHyphens/>
              <w:jc w:val="both"/>
              <w:rPr>
                <w:lang w:eastAsia="en-US"/>
              </w:rPr>
            </w:pPr>
            <w:r w:rsidRPr="00FC474B">
              <w:rPr>
                <w:lang w:eastAsia="en-US"/>
              </w:rPr>
              <w:t>От Поставщика</w:t>
            </w:r>
          </w:p>
        </w:tc>
      </w:tr>
      <w:tr w:rsidR="00606F6F" w:rsidRPr="00FC474B" w:rsidTr="00414C4E">
        <w:tc>
          <w:tcPr>
            <w:tcW w:w="4644" w:type="dxa"/>
            <w:shd w:val="clear" w:color="auto" w:fill="auto"/>
          </w:tcPr>
          <w:p w:rsidR="00606F6F" w:rsidRPr="00FC474B" w:rsidRDefault="00606F6F" w:rsidP="00414C4E">
            <w:pPr>
              <w:suppressAutoHyphens/>
              <w:jc w:val="both"/>
              <w:rPr>
                <w:lang w:eastAsia="en-US"/>
              </w:rPr>
            </w:pPr>
            <w:r w:rsidRPr="00FC474B">
              <w:rPr>
                <w:lang w:eastAsia="ar-SA"/>
              </w:rPr>
              <w:t>Д.С. Тимкин</w:t>
            </w:r>
          </w:p>
          <w:p w:rsidR="00606F6F" w:rsidRPr="00FC474B" w:rsidRDefault="00606F6F" w:rsidP="00414C4E">
            <w:pPr>
              <w:suppressAutoHyphens/>
              <w:jc w:val="both"/>
              <w:rPr>
                <w:lang w:eastAsia="en-US"/>
              </w:rPr>
            </w:pPr>
            <w:r w:rsidRPr="00FC474B">
              <w:rPr>
                <w:lang w:eastAsia="en-US"/>
              </w:rPr>
              <w:fldChar w:fldCharType="begin">
                <w:ffData>
                  <w:name w:val=""/>
                  <w:enabled/>
                  <w:calcOnExit w:val="0"/>
                  <w:textInput>
                    <w:default w:val="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w:t>
            </w:r>
            <w:r w:rsidRPr="00FC474B">
              <w:rPr>
                <w:lang w:eastAsia="en-US"/>
              </w:rPr>
              <w:fldChar w:fldCharType="end"/>
            </w:r>
            <w:r w:rsidRPr="00FC474B">
              <w:rPr>
                <w:lang w:eastAsia="en-US"/>
              </w:rPr>
              <w:t>»</w:t>
            </w:r>
          </w:p>
          <w:bookmarkStart w:id="125" w:name="ТекстовоеПоле14"/>
          <w:p w:rsidR="00606F6F" w:rsidRPr="00FC474B" w:rsidRDefault="00606F6F" w:rsidP="00414C4E">
            <w:pPr>
              <w:suppressAutoHyphens/>
              <w:spacing w:before="240"/>
              <w:jc w:val="right"/>
              <w:rPr>
                <w:lang w:eastAsia="en-US"/>
              </w:rPr>
            </w:pPr>
            <w:r w:rsidRPr="00FC474B">
              <w:rPr>
                <w:lang w:eastAsia="en-US"/>
              </w:rPr>
              <w:fldChar w:fldCharType="begin">
                <w:ffData>
                  <w:name w:val="ТекстовоеПоле14"/>
                  <w:enabled/>
                  <w:calcOnExit w:val="0"/>
                  <w:textInput>
                    <w:default w:val="_"/>
                    <w:maxLength w:val="1"/>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w:t>
            </w:r>
            <w:r w:rsidRPr="00FC474B">
              <w:rPr>
                <w:lang w:eastAsia="en-US"/>
              </w:rPr>
              <w:fldChar w:fldCharType="end"/>
            </w:r>
            <w:bookmarkEnd w:id="125"/>
            <w:r w:rsidRPr="00FC474B">
              <w:rPr>
                <w:lang w:eastAsia="en-US"/>
              </w:rPr>
              <w:t>. </w:t>
            </w:r>
            <w:bookmarkStart w:id="126" w:name="ТекстовоеПоле15"/>
            <w:r w:rsidRPr="00FC474B">
              <w:rPr>
                <w:lang w:eastAsia="en-US"/>
              </w:rPr>
              <w:fldChar w:fldCharType="begin">
                <w:ffData>
                  <w:name w:val="ТекстовоеПоле15"/>
                  <w:enabled/>
                  <w:calcOnExit w:val="0"/>
                  <w:textInput>
                    <w:default w:val="_"/>
                    <w:maxLength w:val="1"/>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w:t>
            </w:r>
            <w:r w:rsidRPr="00FC474B">
              <w:rPr>
                <w:lang w:eastAsia="en-US"/>
              </w:rPr>
              <w:fldChar w:fldCharType="end"/>
            </w:r>
            <w:bookmarkEnd w:id="126"/>
            <w:r w:rsidRPr="00FC474B">
              <w:rPr>
                <w:lang w:eastAsia="en-US"/>
              </w:rPr>
              <w:t>. </w:t>
            </w:r>
            <w:r w:rsidRPr="00FC474B">
              <w:rPr>
                <w:lang w:eastAsia="en-US"/>
              </w:rPr>
              <w:fldChar w:fldCharType="begin">
                <w:ffData>
                  <w:name w:val=""/>
                  <w:enabled/>
                  <w:calcOnExit w:val="0"/>
                  <w:textInput>
                    <w:default w:val="_______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w:t>
            </w:r>
            <w:r w:rsidRPr="00FC474B">
              <w:rPr>
                <w:lang w:eastAsia="en-US"/>
              </w:rPr>
              <w:fldChar w:fldCharType="end"/>
            </w: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tcPr>
          <w:p w:rsidR="00606F6F" w:rsidRPr="00FC474B" w:rsidRDefault="00606F6F" w:rsidP="00414C4E">
            <w:pPr>
              <w:suppressAutoHyphens/>
              <w:jc w:val="both"/>
              <w:rPr>
                <w:lang w:eastAsia="en-US"/>
              </w:rPr>
            </w:pPr>
            <w:r w:rsidRPr="00FC474B">
              <w:rPr>
                <w:lang w:eastAsia="en-US"/>
              </w:rPr>
              <w:fldChar w:fldCharType="begin">
                <w:ffData>
                  <w:name w:val=""/>
                  <w:enabled/>
                  <w:calcOnExit w:val="0"/>
                  <w:textInput>
                    <w:default w:val="_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_______________</w:t>
            </w:r>
            <w:r w:rsidRPr="00FC474B">
              <w:rPr>
                <w:lang w:eastAsia="en-US"/>
              </w:rPr>
              <w:fldChar w:fldCharType="end"/>
            </w:r>
          </w:p>
          <w:p w:rsidR="00606F6F" w:rsidRPr="00FC474B" w:rsidRDefault="00606F6F" w:rsidP="00414C4E">
            <w:pPr>
              <w:suppressAutoHyphens/>
              <w:jc w:val="both"/>
              <w:rPr>
                <w:lang w:eastAsia="en-US"/>
              </w:rPr>
            </w:pPr>
            <w:r w:rsidRPr="00FC474B">
              <w:rPr>
                <w:lang w:eastAsia="en-US"/>
              </w:rPr>
              <w:fldChar w:fldCharType="begin">
                <w:ffData>
                  <w:name w:val=""/>
                  <w:enabled/>
                  <w:calcOnExit w:val="0"/>
                  <w:textInput>
                    <w:default w:val="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w:t>
            </w:r>
            <w:r w:rsidRPr="00FC474B">
              <w:rPr>
                <w:lang w:eastAsia="en-US"/>
              </w:rPr>
              <w:fldChar w:fldCharType="end"/>
            </w:r>
            <w:r w:rsidRPr="00FC474B">
              <w:rPr>
                <w:lang w:eastAsia="en-US"/>
              </w:rPr>
              <w:t>»</w:t>
            </w:r>
          </w:p>
          <w:p w:rsidR="00606F6F" w:rsidRPr="00FC474B" w:rsidRDefault="00606F6F" w:rsidP="00414C4E">
            <w:pPr>
              <w:suppressAutoHyphens/>
              <w:spacing w:before="240"/>
              <w:jc w:val="right"/>
              <w:rPr>
                <w:lang w:eastAsia="en-US"/>
              </w:rPr>
            </w:pPr>
            <w:r w:rsidRPr="00FC474B">
              <w:rPr>
                <w:noProof/>
                <w:lang w:eastAsia="en-US"/>
              </w:rPr>
              <w:fldChar w:fldCharType="begin">
                <w:ffData>
                  <w:name w:val="ТекстовоеПоле14"/>
                  <w:enabled/>
                  <w:calcOnExit w:val="0"/>
                  <w:textInput>
                    <w:default w:val="_"/>
                    <w:maxLength w:val="1"/>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w:t>
            </w:r>
            <w:r w:rsidRPr="00FC474B">
              <w:rPr>
                <w:noProof/>
                <w:lang w:eastAsia="en-US"/>
              </w:rPr>
              <w:fldChar w:fldCharType="end"/>
            </w:r>
            <w:r w:rsidRPr="00FC474B">
              <w:rPr>
                <w:noProof/>
                <w:lang w:eastAsia="en-US"/>
              </w:rPr>
              <w:t>. </w:t>
            </w:r>
            <w:r w:rsidRPr="00FC474B">
              <w:rPr>
                <w:noProof/>
                <w:lang w:eastAsia="en-US"/>
              </w:rPr>
              <w:fldChar w:fldCharType="begin">
                <w:ffData>
                  <w:name w:val="ТекстовоеПоле15"/>
                  <w:enabled/>
                  <w:calcOnExit w:val="0"/>
                  <w:textInput>
                    <w:default w:val="_"/>
                    <w:maxLength w:val="1"/>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w:t>
            </w:r>
            <w:r w:rsidRPr="00FC474B">
              <w:rPr>
                <w:noProof/>
                <w:lang w:eastAsia="en-US"/>
              </w:rPr>
              <w:fldChar w:fldCharType="end"/>
            </w:r>
            <w:r w:rsidRPr="00FC474B">
              <w:rPr>
                <w:noProof/>
                <w:lang w:eastAsia="en-US"/>
              </w:rPr>
              <w:t>. </w:t>
            </w:r>
            <w:r w:rsidRPr="00FC474B">
              <w:rPr>
                <w:noProof/>
                <w:lang w:eastAsia="en-US"/>
              </w:rPr>
              <w:fldChar w:fldCharType="begin">
                <w:ffData>
                  <w:name w:val=""/>
                  <w:enabled/>
                  <w:calcOnExit w:val="0"/>
                  <w:textInput>
                    <w:default w:val="__________"/>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__________</w:t>
            </w:r>
            <w:r w:rsidRPr="00FC474B">
              <w:rPr>
                <w:noProof/>
                <w:lang w:eastAsia="en-US"/>
              </w:rPr>
              <w:fldChar w:fldCharType="end"/>
            </w:r>
          </w:p>
        </w:tc>
      </w:tr>
      <w:tr w:rsidR="00606F6F" w:rsidRPr="00FC474B" w:rsidTr="00414C4E">
        <w:tc>
          <w:tcPr>
            <w:tcW w:w="4644" w:type="dxa"/>
            <w:shd w:val="clear" w:color="auto" w:fill="auto"/>
            <w:vAlign w:val="center"/>
          </w:tcPr>
          <w:p w:rsidR="00606F6F" w:rsidRPr="00FC474B" w:rsidRDefault="00606F6F" w:rsidP="00414C4E">
            <w:pPr>
              <w:suppressAutoHyphens/>
              <w:jc w:val="center"/>
              <w:rPr>
                <w:lang w:eastAsia="en-US"/>
              </w:rPr>
            </w:pPr>
            <w:r w:rsidRPr="00FC474B">
              <w:rPr>
                <w:lang w:eastAsia="en-US"/>
              </w:rPr>
              <w:t>м. п.</w:t>
            </w: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vAlign w:val="center"/>
          </w:tcPr>
          <w:p w:rsidR="00606F6F" w:rsidRPr="00FC474B" w:rsidRDefault="00606F6F" w:rsidP="00414C4E">
            <w:pPr>
              <w:suppressAutoHyphens/>
              <w:jc w:val="center"/>
              <w:rPr>
                <w:lang w:eastAsia="en-US"/>
              </w:rPr>
            </w:pPr>
            <w:r w:rsidRPr="00FC474B">
              <w:rPr>
                <w:lang w:eastAsia="en-US"/>
              </w:rPr>
              <w:t>м. п.</w:t>
            </w:r>
          </w:p>
        </w:tc>
      </w:tr>
    </w:tbl>
    <w:p w:rsidR="00606F6F" w:rsidRPr="00FC474B" w:rsidRDefault="00606F6F" w:rsidP="00606F6F">
      <w:pPr>
        <w:suppressAutoHyphens/>
        <w:jc w:val="both"/>
        <w:rPr>
          <w:b/>
          <w:bCs/>
          <w:color w:val="000000"/>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Pr="00436EFE" w:rsidRDefault="00606F6F" w:rsidP="00606F6F">
      <w:pPr>
        <w:rPr>
          <w:rFonts w:eastAsia="MS Mincho"/>
          <w:lang w:eastAsia="x-none"/>
        </w:rPr>
      </w:pPr>
      <w:r w:rsidRPr="00436EFE">
        <w:rPr>
          <w:rFonts w:eastAsia="MS Mincho"/>
          <w:lang w:val="x-none" w:eastAsia="x-none"/>
        </w:rPr>
        <w:t xml:space="preserve">Приложение № 1 </w:t>
      </w:r>
      <w:r>
        <w:rPr>
          <w:rFonts w:eastAsia="MS Mincho"/>
          <w:lang w:eastAsia="x-none"/>
        </w:rPr>
        <w:t>к договору «</w:t>
      </w:r>
      <w:r>
        <w:rPr>
          <w:rFonts w:eastAsia="MS Mincho"/>
          <w:lang w:val="x-none" w:eastAsia="x-none"/>
        </w:rPr>
        <w:t xml:space="preserve">Спецификация» представлено в отдельном файле </w:t>
      </w:r>
      <w:r>
        <w:rPr>
          <w:rFonts w:eastAsia="MS Mincho"/>
          <w:lang w:eastAsia="x-none"/>
        </w:rPr>
        <w:t>«</w:t>
      </w:r>
      <w:r w:rsidRPr="00436EFE">
        <w:rPr>
          <w:rFonts w:eastAsia="MS Mincho"/>
          <w:lang w:val="x-none" w:eastAsia="x-none"/>
        </w:rPr>
        <w:t xml:space="preserve">Приложение </w:t>
      </w:r>
      <w:r>
        <w:rPr>
          <w:rFonts w:eastAsia="MS Mincho"/>
          <w:lang w:eastAsia="x-none"/>
        </w:rPr>
        <w:t xml:space="preserve">№ 1 </w:t>
      </w:r>
      <w:r w:rsidRPr="00436EFE">
        <w:rPr>
          <w:rFonts w:eastAsia="MS Mincho"/>
          <w:lang w:val="x-none" w:eastAsia="x-none"/>
        </w:rPr>
        <w:t xml:space="preserve"> к договору поставки товара</w:t>
      </w:r>
      <w:r>
        <w:rPr>
          <w:rFonts w:eastAsia="MS Mincho"/>
          <w:lang w:eastAsia="x-none"/>
        </w:rPr>
        <w:t xml:space="preserve"> –</w:t>
      </w:r>
      <w:r w:rsidRPr="00436EFE">
        <w:rPr>
          <w:rFonts w:eastAsia="MS Mincho"/>
          <w:lang w:val="x-none" w:eastAsia="x-none"/>
        </w:rPr>
        <w:t xml:space="preserve"> Спецификация</w:t>
      </w:r>
      <w:r>
        <w:rPr>
          <w:rFonts w:eastAsia="MS Mincho"/>
          <w:lang w:eastAsia="x-none"/>
        </w:rPr>
        <w:t>»</w:t>
      </w:r>
    </w:p>
    <w:p w:rsidR="00606F6F" w:rsidRDefault="00606F6F" w:rsidP="00606F6F">
      <w:pPr>
        <w:rPr>
          <w:rFonts w:eastAsia="MS Mincho"/>
          <w:lang w:val="x-none" w:eastAsia="x-none"/>
        </w:rPr>
      </w:pPr>
    </w:p>
    <w:p w:rsidR="00606F6F" w:rsidRPr="00606F6F" w:rsidRDefault="00606F6F" w:rsidP="00606F6F">
      <w:pPr>
        <w:rPr>
          <w:rFonts w:eastAsia="MS Mincho"/>
          <w:lang w:val="x-none" w:eastAsia="x-none"/>
        </w:rPr>
      </w:pPr>
    </w:p>
    <w:sectPr w:rsidR="00606F6F" w:rsidRPr="00606F6F" w:rsidSect="00FC474B">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C4E" w:rsidRDefault="00414C4E" w:rsidP="00341A9D">
      <w:r>
        <w:separator/>
      </w:r>
    </w:p>
  </w:endnote>
  <w:endnote w:type="continuationSeparator" w:id="0">
    <w:p w:rsidR="00414C4E" w:rsidRDefault="00414C4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Default="00414C4E"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14C4E" w:rsidRDefault="00414C4E"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Pr="008A1893" w:rsidRDefault="00414C4E"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C20801">
      <w:rPr>
        <w:rStyle w:val="afd"/>
        <w:noProof/>
      </w:rPr>
      <w:t>49</w:t>
    </w:r>
    <w:r w:rsidRPr="008A1893">
      <w:rPr>
        <w:rStyle w:val="afd"/>
      </w:rPr>
      <w:fldChar w:fldCharType="end"/>
    </w:r>
  </w:p>
  <w:p w:rsidR="00414C4E" w:rsidRDefault="00414C4E"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Pr="003F6B57" w:rsidRDefault="00414C4E" w:rsidP="00AA1CAF">
    <w:pPr>
      <w:pStyle w:val="ab"/>
      <w:jc w:val="right"/>
    </w:pPr>
    <w:r w:rsidRPr="00BD3C17">
      <w:fldChar w:fldCharType="begin"/>
    </w:r>
    <w:r w:rsidRPr="00BD3C17">
      <w:instrText>PAGE   \* MERGEFORMAT</w:instrText>
    </w:r>
    <w:r w:rsidRPr="00BD3C17">
      <w:fldChar w:fldCharType="separate"/>
    </w:r>
    <w:r w:rsidR="00C20801">
      <w:rPr>
        <w:noProof/>
      </w:rPr>
      <w:t>41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C4E" w:rsidRDefault="00414C4E" w:rsidP="00341A9D">
      <w:r>
        <w:separator/>
      </w:r>
    </w:p>
  </w:footnote>
  <w:footnote w:type="continuationSeparator" w:id="0">
    <w:p w:rsidR="00414C4E" w:rsidRDefault="00414C4E" w:rsidP="00341A9D">
      <w:r>
        <w:continuationSeparator/>
      </w:r>
    </w:p>
  </w:footnote>
  <w:footnote w:id="1">
    <w:p w:rsidR="00414C4E" w:rsidRDefault="00414C4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14C4E" w:rsidRPr="009831A8" w:rsidRDefault="00414C4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414C4E" w:rsidRPr="00DD3C81" w:rsidRDefault="00414C4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Default="00414C4E">
    <w:pPr>
      <w:pStyle w:val="a9"/>
      <w:jc w:val="center"/>
    </w:pPr>
  </w:p>
  <w:p w:rsidR="00414C4E" w:rsidRDefault="00414C4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Pr="00BD3C17" w:rsidRDefault="00414C4E"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69"/>
    <w:rsid w:val="00013077"/>
    <w:rsid w:val="000156A4"/>
    <w:rsid w:val="00034083"/>
    <w:rsid w:val="00034DEF"/>
    <w:rsid w:val="0004015C"/>
    <w:rsid w:val="000401F6"/>
    <w:rsid w:val="00057F22"/>
    <w:rsid w:val="00064910"/>
    <w:rsid w:val="00065B67"/>
    <w:rsid w:val="00066DA6"/>
    <w:rsid w:val="00076827"/>
    <w:rsid w:val="0008455C"/>
    <w:rsid w:val="00087A03"/>
    <w:rsid w:val="0009104E"/>
    <w:rsid w:val="0009303C"/>
    <w:rsid w:val="00095224"/>
    <w:rsid w:val="00097B7B"/>
    <w:rsid w:val="000C3AFC"/>
    <w:rsid w:val="000D2CD6"/>
    <w:rsid w:val="000D4767"/>
    <w:rsid w:val="000D56B8"/>
    <w:rsid w:val="000D5AC4"/>
    <w:rsid w:val="000D7B81"/>
    <w:rsid w:val="000E7C87"/>
    <w:rsid w:val="00103467"/>
    <w:rsid w:val="0010528F"/>
    <w:rsid w:val="00113043"/>
    <w:rsid w:val="0012504D"/>
    <w:rsid w:val="001442CB"/>
    <w:rsid w:val="00145C1C"/>
    <w:rsid w:val="00150D16"/>
    <w:rsid w:val="001607AC"/>
    <w:rsid w:val="001618F2"/>
    <w:rsid w:val="00176AA3"/>
    <w:rsid w:val="00183BA2"/>
    <w:rsid w:val="00184D57"/>
    <w:rsid w:val="00197115"/>
    <w:rsid w:val="001A3FBE"/>
    <w:rsid w:val="001A60C1"/>
    <w:rsid w:val="001B43B5"/>
    <w:rsid w:val="001C1011"/>
    <w:rsid w:val="001D0CA9"/>
    <w:rsid w:val="001D2447"/>
    <w:rsid w:val="001E3FD5"/>
    <w:rsid w:val="001F0ED7"/>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357F"/>
    <w:rsid w:val="002D5EAF"/>
    <w:rsid w:val="002D76B8"/>
    <w:rsid w:val="003042C3"/>
    <w:rsid w:val="00304E21"/>
    <w:rsid w:val="00307339"/>
    <w:rsid w:val="003136C4"/>
    <w:rsid w:val="00324114"/>
    <w:rsid w:val="003244D4"/>
    <w:rsid w:val="00324B8E"/>
    <w:rsid w:val="003276CF"/>
    <w:rsid w:val="00341A9D"/>
    <w:rsid w:val="0034261D"/>
    <w:rsid w:val="00346020"/>
    <w:rsid w:val="00351857"/>
    <w:rsid w:val="00351E23"/>
    <w:rsid w:val="00351F1A"/>
    <w:rsid w:val="00376491"/>
    <w:rsid w:val="003924EA"/>
    <w:rsid w:val="003A1C66"/>
    <w:rsid w:val="003A3092"/>
    <w:rsid w:val="003C289F"/>
    <w:rsid w:val="003C6C38"/>
    <w:rsid w:val="003D72AA"/>
    <w:rsid w:val="003F0652"/>
    <w:rsid w:val="0040139F"/>
    <w:rsid w:val="004035D2"/>
    <w:rsid w:val="00413C6B"/>
    <w:rsid w:val="00414C4E"/>
    <w:rsid w:val="00436EFE"/>
    <w:rsid w:val="00440601"/>
    <w:rsid w:val="00447F2E"/>
    <w:rsid w:val="0045260E"/>
    <w:rsid w:val="00454F07"/>
    <w:rsid w:val="00461221"/>
    <w:rsid w:val="0046370B"/>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25878"/>
    <w:rsid w:val="00533CCC"/>
    <w:rsid w:val="00533D05"/>
    <w:rsid w:val="005358E5"/>
    <w:rsid w:val="005375AD"/>
    <w:rsid w:val="00540CAB"/>
    <w:rsid w:val="0055103C"/>
    <w:rsid w:val="0055498D"/>
    <w:rsid w:val="00583E35"/>
    <w:rsid w:val="005906B2"/>
    <w:rsid w:val="005A1062"/>
    <w:rsid w:val="005A36B0"/>
    <w:rsid w:val="005D29E3"/>
    <w:rsid w:val="005D6D4A"/>
    <w:rsid w:val="005E04F2"/>
    <w:rsid w:val="005E65EC"/>
    <w:rsid w:val="005E74DF"/>
    <w:rsid w:val="005E7E59"/>
    <w:rsid w:val="00606F6F"/>
    <w:rsid w:val="0061741D"/>
    <w:rsid w:val="00631CA2"/>
    <w:rsid w:val="006356A5"/>
    <w:rsid w:val="00663E3C"/>
    <w:rsid w:val="00672A12"/>
    <w:rsid w:val="00673C39"/>
    <w:rsid w:val="0067681F"/>
    <w:rsid w:val="00685A82"/>
    <w:rsid w:val="0068752E"/>
    <w:rsid w:val="00691903"/>
    <w:rsid w:val="006A0C3C"/>
    <w:rsid w:val="006A2F8F"/>
    <w:rsid w:val="006A533C"/>
    <w:rsid w:val="006B48A7"/>
    <w:rsid w:val="006B49ED"/>
    <w:rsid w:val="006B6AE3"/>
    <w:rsid w:val="006B75D8"/>
    <w:rsid w:val="006C19A5"/>
    <w:rsid w:val="006D0E4A"/>
    <w:rsid w:val="006F5D2B"/>
    <w:rsid w:val="00707000"/>
    <w:rsid w:val="007160C2"/>
    <w:rsid w:val="00731C3B"/>
    <w:rsid w:val="00737A3A"/>
    <w:rsid w:val="00741ED9"/>
    <w:rsid w:val="00756C66"/>
    <w:rsid w:val="00762081"/>
    <w:rsid w:val="007729D3"/>
    <w:rsid w:val="00776468"/>
    <w:rsid w:val="0078746B"/>
    <w:rsid w:val="00787E9A"/>
    <w:rsid w:val="0079150D"/>
    <w:rsid w:val="0079619B"/>
    <w:rsid w:val="007C3C13"/>
    <w:rsid w:val="007C5E71"/>
    <w:rsid w:val="007D114C"/>
    <w:rsid w:val="007D36D7"/>
    <w:rsid w:val="007D3E87"/>
    <w:rsid w:val="007D6881"/>
    <w:rsid w:val="007E3488"/>
    <w:rsid w:val="007F1222"/>
    <w:rsid w:val="007F27DC"/>
    <w:rsid w:val="007F46EA"/>
    <w:rsid w:val="00805BF5"/>
    <w:rsid w:val="00815802"/>
    <w:rsid w:val="00823D95"/>
    <w:rsid w:val="008341FA"/>
    <w:rsid w:val="008356EB"/>
    <w:rsid w:val="008549DC"/>
    <w:rsid w:val="00877F07"/>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740F5"/>
    <w:rsid w:val="009831A8"/>
    <w:rsid w:val="00986C12"/>
    <w:rsid w:val="00997336"/>
    <w:rsid w:val="009A0E39"/>
    <w:rsid w:val="009B5C08"/>
    <w:rsid w:val="009B620F"/>
    <w:rsid w:val="009C4481"/>
    <w:rsid w:val="009C502D"/>
    <w:rsid w:val="00A211FB"/>
    <w:rsid w:val="00A356F2"/>
    <w:rsid w:val="00A36207"/>
    <w:rsid w:val="00A658F8"/>
    <w:rsid w:val="00A72C4F"/>
    <w:rsid w:val="00A85C44"/>
    <w:rsid w:val="00A90C83"/>
    <w:rsid w:val="00A9511E"/>
    <w:rsid w:val="00AA01B4"/>
    <w:rsid w:val="00AA182B"/>
    <w:rsid w:val="00AA1CAF"/>
    <w:rsid w:val="00AB7962"/>
    <w:rsid w:val="00AC0CC8"/>
    <w:rsid w:val="00AC0FC6"/>
    <w:rsid w:val="00AE15BE"/>
    <w:rsid w:val="00AE1F27"/>
    <w:rsid w:val="00AE7C9A"/>
    <w:rsid w:val="00AF2262"/>
    <w:rsid w:val="00B03167"/>
    <w:rsid w:val="00B046BC"/>
    <w:rsid w:val="00B05462"/>
    <w:rsid w:val="00B20061"/>
    <w:rsid w:val="00B26FA7"/>
    <w:rsid w:val="00B42AC8"/>
    <w:rsid w:val="00B45629"/>
    <w:rsid w:val="00B46EDB"/>
    <w:rsid w:val="00B54862"/>
    <w:rsid w:val="00B612ED"/>
    <w:rsid w:val="00B94467"/>
    <w:rsid w:val="00BA0043"/>
    <w:rsid w:val="00BA1C22"/>
    <w:rsid w:val="00BA58FA"/>
    <w:rsid w:val="00BA7B1A"/>
    <w:rsid w:val="00BB22DF"/>
    <w:rsid w:val="00BB2902"/>
    <w:rsid w:val="00BB6BB2"/>
    <w:rsid w:val="00BC63EF"/>
    <w:rsid w:val="00BC673B"/>
    <w:rsid w:val="00BE1AAA"/>
    <w:rsid w:val="00BE316E"/>
    <w:rsid w:val="00BE6190"/>
    <w:rsid w:val="00BF3A57"/>
    <w:rsid w:val="00BF53DD"/>
    <w:rsid w:val="00C06697"/>
    <w:rsid w:val="00C07166"/>
    <w:rsid w:val="00C14F8C"/>
    <w:rsid w:val="00C20801"/>
    <w:rsid w:val="00C2221E"/>
    <w:rsid w:val="00C30CAB"/>
    <w:rsid w:val="00C42083"/>
    <w:rsid w:val="00C51035"/>
    <w:rsid w:val="00C52DA5"/>
    <w:rsid w:val="00C575AF"/>
    <w:rsid w:val="00C64372"/>
    <w:rsid w:val="00C76462"/>
    <w:rsid w:val="00C771B8"/>
    <w:rsid w:val="00C90804"/>
    <w:rsid w:val="00C91A75"/>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AC8"/>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C24B9"/>
    <w:rsid w:val="00DC3A94"/>
    <w:rsid w:val="00DD0063"/>
    <w:rsid w:val="00DD240F"/>
    <w:rsid w:val="00DD3AD1"/>
    <w:rsid w:val="00DD42DF"/>
    <w:rsid w:val="00DF18F2"/>
    <w:rsid w:val="00E00D2F"/>
    <w:rsid w:val="00E13BF0"/>
    <w:rsid w:val="00E22EEA"/>
    <w:rsid w:val="00E35830"/>
    <w:rsid w:val="00E426DA"/>
    <w:rsid w:val="00E4544F"/>
    <w:rsid w:val="00E455A3"/>
    <w:rsid w:val="00E6055A"/>
    <w:rsid w:val="00E70A12"/>
    <w:rsid w:val="00EA3477"/>
    <w:rsid w:val="00EA6572"/>
    <w:rsid w:val="00EB0525"/>
    <w:rsid w:val="00EB0952"/>
    <w:rsid w:val="00EB3BDD"/>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C594C"/>
    <w:rsid w:val="00FD6506"/>
    <w:rsid w:val="00FD6603"/>
    <w:rsid w:val="00FE1727"/>
    <w:rsid w:val="00FE50F1"/>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a.rybak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a.rybak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3F7AD-7C0A-4331-AE0D-AA3CB5719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2446</TotalTime>
  <Pages>49</Pages>
  <Words>18280</Words>
  <Characters>104202</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86</cp:revision>
  <cp:lastPrinted>2017-10-06T08:53:00Z</cp:lastPrinted>
  <dcterms:created xsi:type="dcterms:W3CDTF">2017-02-10T07:19:00Z</dcterms:created>
  <dcterms:modified xsi:type="dcterms:W3CDTF">2017-11-07T12:04:00Z</dcterms:modified>
</cp:coreProperties>
</file>